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9A" w:rsidRDefault="00C27854" w:rsidP="005027AB">
      <w:pPr>
        <w:numPr>
          <w:ilvl w:val="0"/>
          <w:numId w:val="40"/>
        </w:numPr>
        <w:spacing w:line="300" w:lineRule="auto"/>
        <w:ind w:right="214"/>
        <w:jc w:val="both"/>
        <w:rPr>
          <w:rFonts w:ascii="Cambria" w:hAnsi="Cambria" w:cs="Calibri"/>
          <w:b/>
          <w:sz w:val="22"/>
          <w:szCs w:val="22"/>
        </w:rPr>
      </w:pPr>
      <w:r w:rsidRPr="0021067A">
        <w:rPr>
          <w:rFonts w:ascii="Cambria" w:hAnsi="Cambria" w:cs="Calibri"/>
          <w:b/>
          <w:sz w:val="22"/>
          <w:szCs w:val="22"/>
        </w:rPr>
        <w:t>AMAÇ</w:t>
      </w:r>
    </w:p>
    <w:p w:rsidR="005027AB" w:rsidRPr="0021067A" w:rsidRDefault="005027AB" w:rsidP="005027AB">
      <w:pPr>
        <w:spacing w:line="300" w:lineRule="auto"/>
        <w:ind w:left="1095" w:right="214"/>
        <w:jc w:val="both"/>
        <w:rPr>
          <w:rFonts w:ascii="Cambria" w:hAnsi="Cambria" w:cs="Calibri"/>
          <w:b/>
          <w:sz w:val="22"/>
          <w:szCs w:val="22"/>
        </w:rPr>
      </w:pPr>
    </w:p>
    <w:p w:rsidR="005027AB" w:rsidRPr="00006037" w:rsidRDefault="005027AB" w:rsidP="005027AB">
      <w:pPr>
        <w:spacing w:line="300" w:lineRule="auto"/>
        <w:ind w:left="720" w:right="-28"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7149EA">
        <w:rPr>
          <w:rFonts w:ascii="Cambria" w:hAnsi="Cambria" w:cs="Calibri"/>
          <w:sz w:val="22"/>
          <w:szCs w:val="22"/>
        </w:rPr>
        <w:t>•</w:t>
      </w:r>
      <w:r w:rsidRPr="00CF13C2">
        <w:rPr>
          <w:rFonts w:ascii="Cambria" w:hAnsi="Cambria" w:cs="Calibri"/>
          <w:color w:val="FF0000"/>
          <w:sz w:val="22"/>
          <w:szCs w:val="22"/>
        </w:rPr>
        <w:tab/>
      </w:r>
      <w:r w:rsidRPr="00006037">
        <w:rPr>
          <w:rFonts w:ascii="Cambria" w:hAnsi="Cambria" w:cs="Calibri"/>
          <w:color w:val="000000" w:themeColor="text1"/>
          <w:sz w:val="22"/>
          <w:szCs w:val="22"/>
        </w:rPr>
        <w:t xml:space="preserve">Müşteri ilişkilerini düzenlemek, geliştirmek ve sonrasında devam ettirmek, </w:t>
      </w:r>
    </w:p>
    <w:p w:rsidR="005027AB" w:rsidRPr="00006037" w:rsidRDefault="005027AB" w:rsidP="005027AB">
      <w:pPr>
        <w:spacing w:line="300" w:lineRule="auto"/>
        <w:ind w:left="720" w:right="-28"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006037">
        <w:rPr>
          <w:rFonts w:ascii="Cambria" w:hAnsi="Cambria" w:cs="Calibri"/>
          <w:color w:val="000000" w:themeColor="text1"/>
          <w:sz w:val="22"/>
          <w:szCs w:val="22"/>
        </w:rPr>
        <w:t>•</w:t>
      </w:r>
      <w:r w:rsidRPr="00006037">
        <w:rPr>
          <w:rFonts w:ascii="Cambria" w:hAnsi="Cambria" w:cs="Calibri"/>
          <w:color w:val="000000" w:themeColor="text1"/>
          <w:sz w:val="22"/>
          <w:szCs w:val="22"/>
        </w:rPr>
        <w:tab/>
        <w:t>Müşteri bilgilerinin diğer kişilere veya müşterilere karşı gizliliğinin ve güvenliğinin sağlanması için karşılıklı işbirliğini tesis etmek,</w:t>
      </w:r>
    </w:p>
    <w:p w:rsidR="005027AB" w:rsidRPr="00006037" w:rsidRDefault="005027AB" w:rsidP="005027AB">
      <w:pPr>
        <w:spacing w:line="300" w:lineRule="auto"/>
        <w:ind w:left="720" w:right="-28"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006037">
        <w:rPr>
          <w:rFonts w:ascii="Cambria" w:hAnsi="Cambria" w:cs="Calibri"/>
          <w:color w:val="000000" w:themeColor="text1"/>
          <w:sz w:val="22"/>
          <w:szCs w:val="22"/>
        </w:rPr>
        <w:t>•</w:t>
      </w:r>
      <w:r w:rsidRPr="00006037">
        <w:rPr>
          <w:rFonts w:ascii="Cambria" w:hAnsi="Cambria" w:cs="Calibri"/>
          <w:color w:val="000000" w:themeColor="text1"/>
          <w:sz w:val="22"/>
          <w:szCs w:val="22"/>
        </w:rPr>
        <w:tab/>
        <w:t>Müşterinin Deneylere katılma talebinin karşılanma şartlarını belirlemek,</w:t>
      </w:r>
    </w:p>
    <w:p w:rsidR="00C27854" w:rsidRPr="002F61D3" w:rsidRDefault="005027AB" w:rsidP="005027AB">
      <w:pPr>
        <w:spacing w:line="300" w:lineRule="auto"/>
        <w:ind w:left="720" w:right="-28"/>
        <w:jc w:val="both"/>
        <w:rPr>
          <w:rFonts w:ascii="Cambria" w:hAnsi="Cambria" w:cs="Calibri"/>
          <w:b/>
          <w:i/>
          <w:color w:val="000000" w:themeColor="text1"/>
          <w:sz w:val="22"/>
          <w:szCs w:val="22"/>
        </w:rPr>
      </w:pPr>
      <w:r w:rsidRPr="00006037">
        <w:rPr>
          <w:rFonts w:ascii="Cambria" w:hAnsi="Cambria" w:cs="Calibri"/>
          <w:color w:val="000000" w:themeColor="text1"/>
          <w:sz w:val="22"/>
          <w:szCs w:val="22"/>
        </w:rPr>
        <w:t>•</w:t>
      </w:r>
      <w:r w:rsidRPr="00006037">
        <w:rPr>
          <w:rFonts w:ascii="Cambria" w:hAnsi="Cambria" w:cs="Calibri"/>
          <w:color w:val="000000" w:themeColor="text1"/>
          <w:sz w:val="22"/>
          <w:szCs w:val="22"/>
        </w:rPr>
        <w:tab/>
      </w:r>
      <w:r w:rsidRPr="002F61D3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Laboratuvarda gerçekleştirilen Deney hizmeti de </w:t>
      </w:r>
      <w:proofErr w:type="gramStart"/>
      <w:r w:rsidRPr="002F61D3">
        <w:rPr>
          <w:rFonts w:ascii="Cambria" w:hAnsi="Cambria" w:cs="Calibri"/>
          <w:b/>
          <w:i/>
          <w:color w:val="000000" w:themeColor="text1"/>
          <w:sz w:val="22"/>
          <w:szCs w:val="22"/>
        </w:rPr>
        <w:t>dahil</w:t>
      </w:r>
      <w:proofErr w:type="gramEnd"/>
      <w:r w:rsidRPr="002F61D3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 müşterilerden, personel ve diğer ilgililerden gelebilecek her türlü şikayet, öneri ve itirazları değerlendirmede ve sonuçlandırmada izlenecek yöntemi belirlemektir.</w:t>
      </w:r>
    </w:p>
    <w:p w:rsidR="005027AB" w:rsidRPr="0021067A" w:rsidRDefault="005027AB" w:rsidP="005027AB">
      <w:pPr>
        <w:spacing w:line="300" w:lineRule="auto"/>
        <w:ind w:left="720" w:right="-28"/>
        <w:jc w:val="both"/>
        <w:rPr>
          <w:rFonts w:ascii="Cambria" w:hAnsi="Cambria" w:cs="Calibri"/>
          <w:sz w:val="22"/>
          <w:szCs w:val="22"/>
        </w:rPr>
      </w:pPr>
    </w:p>
    <w:p w:rsidR="00C27854" w:rsidRPr="0021067A" w:rsidRDefault="00C27854" w:rsidP="00C27854">
      <w:pPr>
        <w:spacing w:line="300" w:lineRule="auto"/>
        <w:ind w:left="720" w:right="214"/>
        <w:jc w:val="both"/>
        <w:rPr>
          <w:rFonts w:ascii="Cambria" w:hAnsi="Cambria" w:cs="Calibri"/>
          <w:b/>
          <w:sz w:val="22"/>
          <w:szCs w:val="22"/>
        </w:rPr>
      </w:pPr>
      <w:r w:rsidRPr="0021067A">
        <w:rPr>
          <w:rFonts w:ascii="Cambria" w:hAnsi="Cambria" w:cs="Calibri"/>
          <w:b/>
          <w:sz w:val="22"/>
          <w:szCs w:val="22"/>
        </w:rPr>
        <w:t>2.0 KAPSAM</w:t>
      </w:r>
    </w:p>
    <w:p w:rsidR="005027AB" w:rsidRPr="00006037" w:rsidRDefault="005027AB" w:rsidP="0090584C">
      <w:pPr>
        <w:spacing w:line="300" w:lineRule="auto"/>
        <w:ind w:left="720" w:right="-28"/>
        <w:jc w:val="both"/>
        <w:rPr>
          <w:rFonts w:ascii="Cambria" w:hAnsi="Cambria" w:cs="Calibri"/>
          <w:color w:val="000000" w:themeColor="text1"/>
          <w:sz w:val="22"/>
          <w:szCs w:val="22"/>
        </w:rPr>
      </w:pPr>
    </w:p>
    <w:p w:rsidR="0090584C" w:rsidRPr="00006037" w:rsidRDefault="0064293E" w:rsidP="0090584C">
      <w:pPr>
        <w:spacing w:line="300" w:lineRule="auto"/>
        <w:ind w:left="720" w:right="-28"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006037">
        <w:rPr>
          <w:rFonts w:ascii="Cambria" w:hAnsi="Cambria" w:cs="Calibri"/>
          <w:color w:val="000000" w:themeColor="text1"/>
          <w:sz w:val="22"/>
          <w:szCs w:val="22"/>
        </w:rPr>
        <w:t xml:space="preserve">Müşteriye verilen </w:t>
      </w:r>
      <w:r w:rsidR="005027AB" w:rsidRPr="00006037">
        <w:rPr>
          <w:rFonts w:ascii="Cambria" w:hAnsi="Cambria" w:cs="Calibri"/>
          <w:color w:val="000000" w:themeColor="text1"/>
          <w:sz w:val="22"/>
          <w:szCs w:val="22"/>
        </w:rPr>
        <w:t xml:space="preserve">her türlü </w:t>
      </w:r>
      <w:r w:rsidRPr="00006037">
        <w:rPr>
          <w:rFonts w:ascii="Cambria" w:hAnsi="Cambria" w:cs="Calibri"/>
          <w:color w:val="000000" w:themeColor="text1"/>
          <w:sz w:val="22"/>
          <w:szCs w:val="22"/>
        </w:rPr>
        <w:t>hizmetleri, müşteri</w:t>
      </w:r>
      <w:r w:rsidR="005027AB" w:rsidRPr="00006037">
        <w:rPr>
          <w:rFonts w:ascii="Cambria" w:hAnsi="Cambria" w:cs="Calibri"/>
          <w:color w:val="000000" w:themeColor="text1"/>
          <w:sz w:val="22"/>
          <w:szCs w:val="22"/>
        </w:rPr>
        <w:t xml:space="preserve"> ve personel</w:t>
      </w:r>
      <w:r w:rsidRPr="00006037">
        <w:rPr>
          <w:rFonts w:ascii="Cambria" w:hAnsi="Cambria" w:cs="Calibri"/>
          <w:color w:val="000000" w:themeColor="text1"/>
          <w:sz w:val="22"/>
          <w:szCs w:val="22"/>
        </w:rPr>
        <w:t xml:space="preserve"> geri bildirimler</w:t>
      </w:r>
      <w:r w:rsidR="005027AB" w:rsidRPr="00006037">
        <w:rPr>
          <w:rFonts w:ascii="Cambria" w:hAnsi="Cambria" w:cs="Calibri"/>
          <w:color w:val="000000" w:themeColor="text1"/>
          <w:sz w:val="22"/>
          <w:szCs w:val="22"/>
        </w:rPr>
        <w:t>i</w:t>
      </w:r>
      <w:r w:rsidRPr="00006037">
        <w:rPr>
          <w:rFonts w:ascii="Cambria" w:hAnsi="Cambria" w:cs="Calibri"/>
          <w:color w:val="000000" w:themeColor="text1"/>
          <w:sz w:val="22"/>
          <w:szCs w:val="22"/>
        </w:rPr>
        <w:t xml:space="preserve">, </w:t>
      </w:r>
      <w:proofErr w:type="gramStart"/>
      <w:r w:rsidRPr="00006037">
        <w:rPr>
          <w:rFonts w:ascii="Cambria" w:hAnsi="Cambria" w:cs="Calibri"/>
          <w:color w:val="000000" w:themeColor="text1"/>
          <w:sz w:val="22"/>
          <w:szCs w:val="22"/>
        </w:rPr>
        <w:t>şikayet</w:t>
      </w:r>
      <w:r w:rsidR="005027AB" w:rsidRPr="00006037">
        <w:rPr>
          <w:rFonts w:ascii="Cambria" w:hAnsi="Cambria" w:cs="Calibri"/>
          <w:color w:val="000000" w:themeColor="text1"/>
          <w:sz w:val="22"/>
          <w:szCs w:val="22"/>
        </w:rPr>
        <w:t>ler</w:t>
      </w:r>
      <w:proofErr w:type="gramEnd"/>
      <w:r w:rsidR="005027AB" w:rsidRPr="00006037">
        <w:rPr>
          <w:rFonts w:ascii="Cambria" w:hAnsi="Cambria" w:cs="Calibri"/>
          <w:color w:val="000000" w:themeColor="text1"/>
          <w:sz w:val="22"/>
          <w:szCs w:val="22"/>
        </w:rPr>
        <w:t xml:space="preserve"> ve değerlendirme sonuçları ile deneylere katılım taleplerini</w:t>
      </w:r>
      <w:r w:rsidR="0090584C" w:rsidRPr="00006037">
        <w:rPr>
          <w:rFonts w:ascii="Cambria" w:hAnsi="Cambria" w:cs="Calibri"/>
          <w:color w:val="000000" w:themeColor="text1"/>
          <w:sz w:val="22"/>
          <w:szCs w:val="22"/>
        </w:rPr>
        <w:t xml:space="preserve"> kapsar.</w:t>
      </w:r>
    </w:p>
    <w:p w:rsidR="00C27854" w:rsidRPr="0021067A" w:rsidRDefault="00C27854" w:rsidP="00C27854">
      <w:pPr>
        <w:spacing w:line="300" w:lineRule="auto"/>
        <w:ind w:left="720" w:right="-28"/>
        <w:jc w:val="both"/>
        <w:rPr>
          <w:rFonts w:ascii="Cambria" w:hAnsi="Cambria" w:cs="Calibri"/>
          <w:sz w:val="22"/>
          <w:szCs w:val="22"/>
        </w:rPr>
      </w:pPr>
    </w:p>
    <w:p w:rsidR="00C27854" w:rsidRDefault="00C27854" w:rsidP="005027AB">
      <w:pPr>
        <w:numPr>
          <w:ilvl w:val="0"/>
          <w:numId w:val="41"/>
        </w:numPr>
        <w:spacing w:line="300" w:lineRule="auto"/>
        <w:ind w:right="214"/>
        <w:jc w:val="both"/>
        <w:rPr>
          <w:rFonts w:ascii="Cambria" w:hAnsi="Cambria" w:cs="Calibri"/>
          <w:b/>
          <w:sz w:val="22"/>
          <w:szCs w:val="22"/>
        </w:rPr>
      </w:pPr>
      <w:r w:rsidRPr="0021067A">
        <w:rPr>
          <w:rFonts w:ascii="Cambria" w:hAnsi="Cambria" w:cs="Calibri"/>
          <w:b/>
          <w:sz w:val="22"/>
          <w:szCs w:val="22"/>
        </w:rPr>
        <w:t>TANIMLAR</w:t>
      </w:r>
    </w:p>
    <w:p w:rsidR="005027AB" w:rsidRDefault="005027AB" w:rsidP="005027AB">
      <w:pPr>
        <w:spacing w:line="300" w:lineRule="auto"/>
        <w:ind w:right="214"/>
        <w:jc w:val="both"/>
        <w:rPr>
          <w:rFonts w:ascii="Cambria" w:hAnsi="Cambria" w:cs="Calibri"/>
          <w:b/>
          <w:sz w:val="22"/>
          <w:szCs w:val="22"/>
        </w:rPr>
      </w:pPr>
    </w:p>
    <w:p w:rsidR="005027AB" w:rsidRPr="0021067A" w:rsidRDefault="005027AB" w:rsidP="005027AB">
      <w:pPr>
        <w:spacing w:line="300" w:lineRule="auto"/>
        <w:ind w:left="709" w:right="21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--</w:t>
      </w:r>
    </w:p>
    <w:p w:rsidR="00D9201E" w:rsidRPr="0021067A" w:rsidRDefault="00D9201E" w:rsidP="00C27854">
      <w:pPr>
        <w:spacing w:line="300" w:lineRule="auto"/>
        <w:ind w:left="720" w:right="-28"/>
        <w:jc w:val="both"/>
        <w:rPr>
          <w:rFonts w:ascii="Cambria" w:hAnsi="Cambria" w:cs="Calibri"/>
          <w:sz w:val="22"/>
          <w:szCs w:val="22"/>
        </w:rPr>
      </w:pPr>
    </w:p>
    <w:p w:rsidR="00D9201E" w:rsidRDefault="00D9201E" w:rsidP="005027AB">
      <w:pPr>
        <w:numPr>
          <w:ilvl w:val="0"/>
          <w:numId w:val="41"/>
        </w:numPr>
        <w:spacing w:line="300" w:lineRule="auto"/>
        <w:ind w:right="214"/>
        <w:jc w:val="both"/>
        <w:rPr>
          <w:rFonts w:ascii="Cambria" w:hAnsi="Cambria" w:cs="Calibri"/>
          <w:b/>
          <w:sz w:val="22"/>
          <w:szCs w:val="22"/>
        </w:rPr>
      </w:pPr>
      <w:r w:rsidRPr="0021067A">
        <w:rPr>
          <w:rFonts w:ascii="Cambria" w:hAnsi="Cambria" w:cs="Calibri"/>
          <w:b/>
          <w:sz w:val="22"/>
          <w:szCs w:val="22"/>
        </w:rPr>
        <w:t>SORUMLULUKLAR</w:t>
      </w:r>
    </w:p>
    <w:p w:rsidR="005027AB" w:rsidRDefault="005027AB" w:rsidP="005027AB">
      <w:pPr>
        <w:spacing w:line="300" w:lineRule="auto"/>
        <w:ind w:right="214"/>
        <w:jc w:val="both"/>
        <w:rPr>
          <w:rFonts w:ascii="Cambria" w:hAnsi="Cambria" w:cs="Calibri"/>
          <w:b/>
          <w:sz w:val="22"/>
          <w:szCs w:val="22"/>
        </w:rPr>
      </w:pPr>
    </w:p>
    <w:p w:rsidR="005027AB" w:rsidRPr="00006037" w:rsidRDefault="005027AB" w:rsidP="005027AB">
      <w:pPr>
        <w:spacing w:line="300" w:lineRule="auto"/>
        <w:ind w:left="709" w:right="214"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006037">
        <w:rPr>
          <w:rFonts w:ascii="Cambria" w:hAnsi="Cambria" w:cs="Calibri"/>
          <w:color w:val="000000" w:themeColor="text1"/>
          <w:sz w:val="22"/>
          <w:szCs w:val="22"/>
        </w:rPr>
        <w:t xml:space="preserve">Bu </w:t>
      </w:r>
      <w:proofErr w:type="gramStart"/>
      <w:r w:rsidRPr="00006037">
        <w:rPr>
          <w:rFonts w:ascii="Cambria" w:hAnsi="Cambria" w:cs="Calibri"/>
          <w:color w:val="000000" w:themeColor="text1"/>
          <w:sz w:val="22"/>
          <w:szCs w:val="22"/>
        </w:rPr>
        <w:t>prosedürün</w:t>
      </w:r>
      <w:proofErr w:type="gramEnd"/>
      <w:r w:rsidRPr="00006037">
        <w:rPr>
          <w:rFonts w:ascii="Cambria" w:hAnsi="Cambria" w:cs="Calibri"/>
          <w:color w:val="000000" w:themeColor="text1"/>
          <w:sz w:val="22"/>
          <w:szCs w:val="22"/>
        </w:rPr>
        <w:t xml:space="preserve"> uygulanmasından Laboratuvar </w:t>
      </w:r>
      <w:r w:rsidR="003474D5" w:rsidRPr="00006037">
        <w:rPr>
          <w:rFonts w:ascii="Cambria" w:hAnsi="Cambria" w:cs="Calibri"/>
          <w:color w:val="000000" w:themeColor="text1"/>
          <w:sz w:val="22"/>
          <w:szCs w:val="22"/>
        </w:rPr>
        <w:t>Müdürü</w:t>
      </w:r>
      <w:r w:rsidRPr="00006037">
        <w:rPr>
          <w:rFonts w:ascii="Cambria" w:hAnsi="Cambria" w:cs="Calibri"/>
          <w:color w:val="000000" w:themeColor="text1"/>
          <w:sz w:val="22"/>
          <w:szCs w:val="22"/>
        </w:rPr>
        <w:t xml:space="preserve"> ve Müşteri İlişkileri Sorumlusu sorumludur.</w:t>
      </w:r>
    </w:p>
    <w:p w:rsidR="005027AB" w:rsidRPr="0021067A" w:rsidRDefault="005027AB" w:rsidP="005027AB">
      <w:pPr>
        <w:spacing w:line="300" w:lineRule="auto"/>
        <w:ind w:left="1095" w:right="214"/>
        <w:jc w:val="both"/>
        <w:rPr>
          <w:rFonts w:ascii="Cambria" w:hAnsi="Cambria" w:cs="Calibri"/>
          <w:b/>
          <w:sz w:val="22"/>
          <w:szCs w:val="22"/>
        </w:rPr>
      </w:pPr>
    </w:p>
    <w:p w:rsidR="00D9201E" w:rsidRDefault="005027AB" w:rsidP="005027AB">
      <w:pPr>
        <w:spacing w:line="300" w:lineRule="auto"/>
        <w:ind w:left="720" w:right="-28"/>
        <w:jc w:val="both"/>
        <w:rPr>
          <w:rFonts w:ascii="Cambria" w:hAnsi="Cambria" w:cs="Calibri"/>
          <w:b/>
          <w:sz w:val="22"/>
          <w:szCs w:val="22"/>
        </w:rPr>
      </w:pPr>
      <w:r w:rsidRPr="005027AB">
        <w:rPr>
          <w:rFonts w:ascii="Cambria" w:hAnsi="Cambria" w:cs="Calibri"/>
          <w:b/>
          <w:sz w:val="22"/>
          <w:szCs w:val="22"/>
        </w:rPr>
        <w:t>4.</w:t>
      </w:r>
      <w:r>
        <w:rPr>
          <w:rFonts w:ascii="Cambria" w:hAnsi="Cambria" w:cs="Calibri"/>
          <w:b/>
          <w:sz w:val="22"/>
          <w:szCs w:val="22"/>
        </w:rPr>
        <w:t xml:space="preserve">1 </w:t>
      </w:r>
      <w:r w:rsidR="00E449E7" w:rsidRPr="0021067A">
        <w:rPr>
          <w:rFonts w:ascii="Cambria" w:hAnsi="Cambria" w:cs="Calibri"/>
          <w:b/>
          <w:sz w:val="22"/>
          <w:szCs w:val="22"/>
        </w:rPr>
        <w:t>Müşteri İlişkileri</w:t>
      </w:r>
      <w:r w:rsidR="0090584C" w:rsidRPr="0021067A">
        <w:rPr>
          <w:rFonts w:ascii="Cambria" w:hAnsi="Cambria" w:cs="Calibri"/>
          <w:b/>
          <w:sz w:val="22"/>
          <w:szCs w:val="22"/>
        </w:rPr>
        <w:t xml:space="preserve"> Sorumlusu</w:t>
      </w:r>
    </w:p>
    <w:p w:rsidR="005027AB" w:rsidRDefault="005027AB" w:rsidP="005027AB">
      <w:pPr>
        <w:spacing w:line="300" w:lineRule="auto"/>
        <w:ind w:left="720" w:right="-28"/>
        <w:jc w:val="both"/>
        <w:rPr>
          <w:rFonts w:ascii="Cambria" w:hAnsi="Cambria" w:cs="Calibri"/>
          <w:b/>
          <w:sz w:val="22"/>
          <w:szCs w:val="22"/>
        </w:rPr>
      </w:pPr>
    </w:p>
    <w:p w:rsidR="005027AB" w:rsidRPr="00006037" w:rsidRDefault="005027AB" w:rsidP="005027AB">
      <w:pPr>
        <w:spacing w:line="300" w:lineRule="auto"/>
        <w:ind w:left="720" w:right="-28"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006037">
        <w:rPr>
          <w:rFonts w:ascii="Cambria" w:hAnsi="Cambria" w:cs="Calibri"/>
          <w:color w:val="000000" w:themeColor="text1"/>
          <w:sz w:val="22"/>
          <w:szCs w:val="22"/>
        </w:rPr>
        <w:t>İç ve Dış Müşterilerle irtibat birimi olarak çalışır. Teklif sürecinden</w:t>
      </w:r>
      <w:r w:rsidR="00CF13C2" w:rsidRPr="00006037">
        <w:rPr>
          <w:rFonts w:ascii="Cambria" w:hAnsi="Cambria" w:cs="Calibri"/>
          <w:color w:val="000000" w:themeColor="text1"/>
          <w:sz w:val="22"/>
          <w:szCs w:val="22"/>
        </w:rPr>
        <w:t xml:space="preserve"> başlayarak müşterilerle iletişimi sağlar. </w:t>
      </w:r>
      <w:r w:rsidRPr="00006037">
        <w:rPr>
          <w:rFonts w:ascii="Cambria" w:hAnsi="Cambria" w:cs="Calibri"/>
          <w:color w:val="000000" w:themeColor="text1"/>
          <w:sz w:val="22"/>
          <w:szCs w:val="22"/>
        </w:rPr>
        <w:t>Müşte</w:t>
      </w:r>
      <w:r w:rsidR="00CF13C2" w:rsidRPr="00006037">
        <w:rPr>
          <w:rFonts w:ascii="Cambria" w:hAnsi="Cambria" w:cs="Calibri"/>
          <w:color w:val="000000" w:themeColor="text1"/>
          <w:sz w:val="22"/>
          <w:szCs w:val="22"/>
        </w:rPr>
        <w:t>ri ile iyi iletişim kurmaktan, d</w:t>
      </w:r>
      <w:r w:rsidRPr="00006037">
        <w:rPr>
          <w:rFonts w:ascii="Cambria" w:hAnsi="Cambria" w:cs="Calibri"/>
          <w:color w:val="000000" w:themeColor="text1"/>
          <w:sz w:val="22"/>
          <w:szCs w:val="22"/>
        </w:rPr>
        <w:t>eneyler ve teknik konularla ilgili talep ettikleri</w:t>
      </w:r>
      <w:r w:rsidR="002F61D3">
        <w:rPr>
          <w:rFonts w:ascii="Cambria" w:hAnsi="Cambria" w:cs="Calibri"/>
          <w:color w:val="000000" w:themeColor="text1"/>
          <w:sz w:val="22"/>
          <w:szCs w:val="22"/>
        </w:rPr>
        <w:t xml:space="preserve"> </w:t>
      </w:r>
      <w:r w:rsidRPr="00006037">
        <w:rPr>
          <w:rFonts w:ascii="Cambria" w:hAnsi="Cambria" w:cs="Calibri"/>
          <w:color w:val="000000" w:themeColor="text1"/>
          <w:sz w:val="22"/>
          <w:szCs w:val="22"/>
        </w:rPr>
        <w:t xml:space="preserve">bilgileri sağlamaktan sorumludur. Deney numunelerinde gözlenebilecek uygunsuzluklardan, olabilecek gecikmelerden ve Deney sırasında olabilecek önemli sapmalardan </w:t>
      </w:r>
      <w:r w:rsidR="005967F1" w:rsidRPr="00006037">
        <w:rPr>
          <w:rFonts w:ascii="Cambria" w:hAnsi="Cambria" w:cs="Calibri"/>
          <w:color w:val="000000" w:themeColor="text1"/>
          <w:sz w:val="22"/>
          <w:szCs w:val="22"/>
        </w:rPr>
        <w:t>mail yolu</w:t>
      </w:r>
      <w:r w:rsidRPr="00006037">
        <w:rPr>
          <w:rFonts w:ascii="Cambria" w:hAnsi="Cambria" w:cs="Calibri"/>
          <w:color w:val="000000" w:themeColor="text1"/>
          <w:sz w:val="22"/>
          <w:szCs w:val="22"/>
        </w:rPr>
        <w:t xml:space="preserve"> ile haberdar edilir. Verilen Deney hizmeti ile ilgili olarak müşterilere</w:t>
      </w:r>
      <w:r w:rsidR="00F3620F" w:rsidRPr="00006037">
        <w:rPr>
          <w:rFonts w:ascii="Cambria" w:hAnsi="Cambria" w:cs="Calibri"/>
          <w:color w:val="000000" w:themeColor="text1"/>
          <w:sz w:val="22"/>
          <w:szCs w:val="22"/>
        </w:rPr>
        <w:t xml:space="preserve">, </w:t>
      </w:r>
      <w:r w:rsidR="005967F1" w:rsidRPr="00006037">
        <w:rPr>
          <w:rFonts w:ascii="Cambria" w:hAnsi="Cambria" w:cs="Calibri"/>
          <w:color w:val="000000" w:themeColor="text1"/>
          <w:sz w:val="22"/>
          <w:szCs w:val="22"/>
        </w:rPr>
        <w:t>Hizmet Değerlendirme Formu</w:t>
      </w:r>
      <w:r w:rsidR="00F3620F" w:rsidRPr="00006037">
        <w:rPr>
          <w:rFonts w:ascii="Cambria" w:hAnsi="Cambria" w:cs="Calibri"/>
          <w:color w:val="000000" w:themeColor="text1"/>
          <w:sz w:val="22"/>
          <w:szCs w:val="22"/>
        </w:rPr>
        <w:t xml:space="preserve"> gönderir</w:t>
      </w:r>
      <w:r w:rsidRPr="00006037">
        <w:rPr>
          <w:rFonts w:ascii="Cambria" w:hAnsi="Cambria" w:cs="Calibri"/>
          <w:color w:val="000000" w:themeColor="text1"/>
          <w:sz w:val="22"/>
          <w:szCs w:val="22"/>
        </w:rPr>
        <w:t>.</w:t>
      </w:r>
    </w:p>
    <w:p w:rsidR="0010531B" w:rsidRPr="0021067A" w:rsidRDefault="0010531B" w:rsidP="0010531B">
      <w:pPr>
        <w:spacing w:line="300" w:lineRule="auto"/>
        <w:ind w:left="1080" w:right="214"/>
        <w:jc w:val="both"/>
        <w:rPr>
          <w:rFonts w:ascii="Cambria" w:hAnsi="Cambria" w:cs="Calibri"/>
          <w:b/>
          <w:sz w:val="22"/>
          <w:szCs w:val="22"/>
        </w:rPr>
      </w:pPr>
    </w:p>
    <w:p w:rsidR="0010531B" w:rsidRPr="0021067A" w:rsidRDefault="0010531B" w:rsidP="0010531B">
      <w:pPr>
        <w:spacing w:line="300" w:lineRule="auto"/>
        <w:ind w:left="720" w:right="214"/>
        <w:jc w:val="both"/>
        <w:rPr>
          <w:rFonts w:ascii="Cambria" w:hAnsi="Cambria" w:cs="Calibri"/>
          <w:b/>
          <w:sz w:val="22"/>
          <w:szCs w:val="22"/>
        </w:rPr>
      </w:pPr>
      <w:r w:rsidRPr="0021067A">
        <w:rPr>
          <w:rFonts w:ascii="Cambria" w:hAnsi="Cambria" w:cs="Calibri"/>
          <w:b/>
          <w:sz w:val="22"/>
          <w:szCs w:val="22"/>
        </w:rPr>
        <w:t>5.0 İLGİLİ DOKÜMANLAR</w:t>
      </w:r>
    </w:p>
    <w:p w:rsidR="0010531B" w:rsidRPr="0021067A" w:rsidRDefault="00364D72" w:rsidP="0010531B">
      <w:pPr>
        <w:spacing w:line="300" w:lineRule="auto"/>
        <w:ind w:left="720" w:right="21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Müşteri/Misafir </w:t>
      </w:r>
      <w:r w:rsidR="00FA3688" w:rsidRPr="0021067A">
        <w:rPr>
          <w:rFonts w:ascii="Cambria" w:hAnsi="Cambria" w:cs="Calibri"/>
          <w:sz w:val="22"/>
          <w:szCs w:val="22"/>
        </w:rPr>
        <w:t>Gizlilik</w:t>
      </w:r>
      <w:r w:rsidR="006A1371" w:rsidRPr="0021067A">
        <w:rPr>
          <w:rFonts w:ascii="Cambria" w:hAnsi="Cambria" w:cs="Calibri"/>
          <w:sz w:val="22"/>
          <w:szCs w:val="22"/>
        </w:rPr>
        <w:t xml:space="preserve"> Formu                   </w:t>
      </w:r>
      <w:r w:rsidR="007E63F3">
        <w:rPr>
          <w:rFonts w:ascii="Cambria" w:hAnsi="Cambria" w:cs="Calibri"/>
          <w:sz w:val="22"/>
          <w:szCs w:val="22"/>
        </w:rPr>
        <w:t xml:space="preserve">                                    </w:t>
      </w:r>
      <w:r w:rsidR="006A1371" w:rsidRPr="0021067A">
        <w:rPr>
          <w:rFonts w:ascii="Cambria" w:hAnsi="Cambria" w:cs="Calibri"/>
          <w:sz w:val="22"/>
          <w:szCs w:val="22"/>
        </w:rPr>
        <w:t xml:space="preserve"> </w:t>
      </w:r>
      <w:r w:rsidR="007E63F3">
        <w:rPr>
          <w:rFonts w:ascii="Cambria" w:hAnsi="Cambria" w:cs="Calibri"/>
          <w:b/>
          <w:sz w:val="22"/>
          <w:szCs w:val="22"/>
        </w:rPr>
        <w:t>F.28</w:t>
      </w:r>
    </w:p>
    <w:p w:rsidR="006A1371" w:rsidRPr="0021067A" w:rsidRDefault="00FA3688" w:rsidP="0010531B">
      <w:pPr>
        <w:spacing w:line="300" w:lineRule="auto"/>
        <w:ind w:left="720" w:right="214"/>
        <w:jc w:val="both"/>
        <w:rPr>
          <w:rFonts w:ascii="Cambria" w:hAnsi="Cambria" w:cs="Calibri"/>
          <w:sz w:val="22"/>
          <w:szCs w:val="22"/>
        </w:rPr>
      </w:pPr>
      <w:r w:rsidRPr="0021067A">
        <w:rPr>
          <w:rFonts w:ascii="Cambria" w:hAnsi="Cambria" w:cs="Calibri"/>
          <w:sz w:val="22"/>
          <w:szCs w:val="22"/>
        </w:rPr>
        <w:t>Hizmet Değerlendirme Anketi</w:t>
      </w:r>
      <w:r w:rsidR="007E63F3">
        <w:rPr>
          <w:rFonts w:ascii="Cambria" w:hAnsi="Cambria" w:cs="Calibri"/>
          <w:b/>
          <w:sz w:val="22"/>
          <w:szCs w:val="22"/>
        </w:rPr>
        <w:t xml:space="preserve">                          </w:t>
      </w:r>
      <w:r w:rsidR="00364D72">
        <w:rPr>
          <w:rFonts w:ascii="Cambria" w:hAnsi="Cambria" w:cs="Calibri"/>
          <w:b/>
          <w:sz w:val="22"/>
          <w:szCs w:val="22"/>
        </w:rPr>
        <w:t xml:space="preserve">                               F</w:t>
      </w:r>
      <w:r w:rsidR="006A1371" w:rsidRPr="0021067A">
        <w:rPr>
          <w:rFonts w:ascii="Cambria" w:hAnsi="Cambria" w:cs="Calibri"/>
          <w:b/>
          <w:sz w:val="22"/>
          <w:szCs w:val="22"/>
        </w:rPr>
        <w:t>.</w:t>
      </w:r>
      <w:r w:rsidR="00866BCB" w:rsidRPr="0021067A">
        <w:rPr>
          <w:rFonts w:ascii="Cambria" w:hAnsi="Cambria" w:cs="Calibri"/>
          <w:b/>
          <w:sz w:val="22"/>
          <w:szCs w:val="22"/>
        </w:rPr>
        <w:t>3</w:t>
      </w:r>
      <w:r w:rsidR="007E63F3">
        <w:rPr>
          <w:rFonts w:ascii="Cambria" w:hAnsi="Cambria" w:cs="Calibri"/>
          <w:b/>
          <w:sz w:val="22"/>
          <w:szCs w:val="22"/>
        </w:rPr>
        <w:t>9</w:t>
      </w:r>
    </w:p>
    <w:p w:rsidR="006A1371" w:rsidRDefault="00364D72" w:rsidP="00BE3374">
      <w:pPr>
        <w:spacing w:line="300" w:lineRule="auto"/>
        <w:ind w:left="720" w:right="21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Müşteri/</w:t>
      </w:r>
      <w:proofErr w:type="gramStart"/>
      <w:r w:rsidR="00FA3688" w:rsidRPr="0021067A">
        <w:rPr>
          <w:rFonts w:ascii="Cambria" w:hAnsi="Cambria" w:cs="Calibri"/>
          <w:sz w:val="22"/>
          <w:szCs w:val="22"/>
        </w:rPr>
        <w:t>Şikayet</w:t>
      </w:r>
      <w:proofErr w:type="gramEnd"/>
      <w:r>
        <w:rPr>
          <w:rFonts w:ascii="Cambria" w:hAnsi="Cambria" w:cs="Calibri"/>
          <w:sz w:val="22"/>
          <w:szCs w:val="22"/>
        </w:rPr>
        <w:t xml:space="preserve"> Öneri</w:t>
      </w:r>
      <w:r w:rsidR="00FA3688" w:rsidRPr="0021067A">
        <w:rPr>
          <w:rFonts w:ascii="Cambria" w:hAnsi="Cambria" w:cs="Calibri"/>
          <w:sz w:val="22"/>
          <w:szCs w:val="22"/>
        </w:rPr>
        <w:t xml:space="preserve"> Formu</w:t>
      </w:r>
      <w:r w:rsidR="007E63F3">
        <w:rPr>
          <w:rFonts w:ascii="Cambria" w:hAnsi="Cambria" w:cs="Calibri"/>
          <w:b/>
          <w:sz w:val="22"/>
          <w:szCs w:val="22"/>
        </w:rPr>
        <w:t xml:space="preserve">                                                        </w:t>
      </w:r>
      <w:r>
        <w:rPr>
          <w:rFonts w:ascii="Cambria" w:hAnsi="Cambria" w:cs="Calibri"/>
          <w:b/>
          <w:sz w:val="22"/>
          <w:szCs w:val="22"/>
        </w:rPr>
        <w:t xml:space="preserve">  </w:t>
      </w:r>
      <w:r w:rsidR="007E63F3">
        <w:rPr>
          <w:rFonts w:ascii="Cambria" w:hAnsi="Cambria" w:cs="Calibri"/>
          <w:b/>
          <w:sz w:val="22"/>
          <w:szCs w:val="22"/>
        </w:rPr>
        <w:t>F.40</w:t>
      </w:r>
    </w:p>
    <w:p w:rsidR="007E63F3" w:rsidRDefault="007E63F3" w:rsidP="00BE3374">
      <w:pPr>
        <w:spacing w:line="300" w:lineRule="auto"/>
        <w:ind w:left="720" w:right="214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İç Müşteri Sözleşmesi                                          </w:t>
      </w:r>
      <w:r w:rsidR="00364D72">
        <w:rPr>
          <w:rFonts w:ascii="Cambria" w:hAnsi="Cambria" w:cs="Calibri"/>
          <w:sz w:val="22"/>
          <w:szCs w:val="22"/>
        </w:rPr>
        <w:t xml:space="preserve">                               </w:t>
      </w:r>
      <w:r w:rsidRPr="007E63F3">
        <w:rPr>
          <w:rFonts w:ascii="Cambria" w:hAnsi="Cambria" w:cs="Calibri"/>
          <w:b/>
          <w:sz w:val="22"/>
          <w:szCs w:val="22"/>
        </w:rPr>
        <w:t>F.41</w:t>
      </w:r>
    </w:p>
    <w:p w:rsidR="00364D72" w:rsidRDefault="00364D72" w:rsidP="00BE3374">
      <w:pPr>
        <w:spacing w:line="300" w:lineRule="auto"/>
        <w:ind w:left="720" w:right="214"/>
        <w:jc w:val="both"/>
        <w:rPr>
          <w:rFonts w:ascii="Cambria" w:hAnsi="Cambria" w:cs="Calibri"/>
          <w:b/>
          <w:sz w:val="22"/>
          <w:szCs w:val="22"/>
        </w:rPr>
      </w:pPr>
      <w:r w:rsidRPr="00921853">
        <w:rPr>
          <w:rFonts w:ascii="Cambria" w:hAnsi="Cambria" w:cs="Calibri"/>
          <w:sz w:val="22"/>
          <w:szCs w:val="22"/>
        </w:rPr>
        <w:t xml:space="preserve">İç Müşteri Altın Analiz Defteri </w:t>
      </w:r>
      <w:r>
        <w:rPr>
          <w:rFonts w:ascii="Cambria" w:hAnsi="Cambria" w:cs="Calibri"/>
          <w:b/>
          <w:sz w:val="22"/>
          <w:szCs w:val="22"/>
        </w:rPr>
        <w:t xml:space="preserve">                                                    </w:t>
      </w:r>
      <w:r w:rsidR="00921853">
        <w:rPr>
          <w:rFonts w:ascii="Cambria" w:hAnsi="Cambria" w:cs="Calibri"/>
          <w:b/>
          <w:sz w:val="22"/>
          <w:szCs w:val="22"/>
        </w:rPr>
        <w:t xml:space="preserve">    </w:t>
      </w:r>
      <w:r>
        <w:rPr>
          <w:rFonts w:ascii="Cambria" w:hAnsi="Cambria" w:cs="Calibri"/>
          <w:b/>
          <w:sz w:val="22"/>
          <w:szCs w:val="22"/>
        </w:rPr>
        <w:t>F.27</w:t>
      </w:r>
    </w:p>
    <w:p w:rsidR="00364D72" w:rsidRDefault="00364D72" w:rsidP="00BE3374">
      <w:pPr>
        <w:spacing w:line="300" w:lineRule="auto"/>
        <w:ind w:left="720" w:right="214"/>
        <w:jc w:val="both"/>
        <w:rPr>
          <w:rFonts w:ascii="Cambria" w:hAnsi="Cambria" w:cs="Calibri"/>
          <w:b/>
          <w:sz w:val="22"/>
          <w:szCs w:val="22"/>
        </w:rPr>
      </w:pPr>
      <w:r w:rsidRPr="00921853">
        <w:rPr>
          <w:rFonts w:ascii="Cambria" w:hAnsi="Cambria" w:cs="Calibri"/>
          <w:sz w:val="22"/>
          <w:szCs w:val="22"/>
        </w:rPr>
        <w:t xml:space="preserve">Laboratuvar </w:t>
      </w:r>
      <w:proofErr w:type="gramStart"/>
      <w:r w:rsidRPr="00921853">
        <w:rPr>
          <w:rFonts w:ascii="Cambria" w:hAnsi="Cambria" w:cs="Calibri"/>
          <w:sz w:val="22"/>
          <w:szCs w:val="22"/>
        </w:rPr>
        <w:t>Şikayet</w:t>
      </w:r>
      <w:proofErr w:type="gramEnd"/>
      <w:r w:rsidRPr="00921853">
        <w:rPr>
          <w:rFonts w:ascii="Cambria" w:hAnsi="Cambria" w:cs="Calibri"/>
          <w:sz w:val="22"/>
          <w:szCs w:val="22"/>
        </w:rPr>
        <w:t>/Öneri Formu</w:t>
      </w:r>
      <w:r>
        <w:rPr>
          <w:rFonts w:ascii="Cambria" w:hAnsi="Cambria" w:cs="Calibri"/>
          <w:b/>
          <w:sz w:val="22"/>
          <w:szCs w:val="22"/>
        </w:rPr>
        <w:t xml:space="preserve">                                          </w:t>
      </w:r>
      <w:r w:rsidR="00921853">
        <w:rPr>
          <w:rFonts w:ascii="Cambria" w:hAnsi="Cambria" w:cs="Calibri"/>
          <w:b/>
          <w:sz w:val="22"/>
          <w:szCs w:val="22"/>
        </w:rPr>
        <w:t xml:space="preserve">     </w:t>
      </w:r>
      <w:r>
        <w:rPr>
          <w:rFonts w:ascii="Cambria" w:hAnsi="Cambria" w:cs="Calibri"/>
          <w:b/>
          <w:sz w:val="22"/>
          <w:szCs w:val="22"/>
        </w:rPr>
        <w:t xml:space="preserve"> F.55</w:t>
      </w:r>
    </w:p>
    <w:p w:rsidR="00364D72" w:rsidRDefault="00364D72" w:rsidP="00BE3374">
      <w:pPr>
        <w:spacing w:line="300" w:lineRule="auto"/>
        <w:ind w:left="720" w:right="214"/>
        <w:jc w:val="both"/>
        <w:rPr>
          <w:rFonts w:ascii="Cambria" w:hAnsi="Cambria" w:cs="Calibri"/>
          <w:b/>
          <w:sz w:val="22"/>
          <w:szCs w:val="22"/>
        </w:rPr>
      </w:pPr>
      <w:r w:rsidRPr="00921853">
        <w:rPr>
          <w:rFonts w:ascii="Cambria" w:hAnsi="Cambria" w:cs="Calibri"/>
          <w:sz w:val="22"/>
          <w:szCs w:val="22"/>
        </w:rPr>
        <w:t>Dış Müşteri Numune Kabul Formu</w:t>
      </w:r>
      <w:r>
        <w:rPr>
          <w:rFonts w:ascii="Cambria" w:hAnsi="Cambria" w:cs="Calibri"/>
          <w:b/>
          <w:sz w:val="22"/>
          <w:szCs w:val="22"/>
        </w:rPr>
        <w:t xml:space="preserve">                                            </w:t>
      </w:r>
      <w:r w:rsidR="00921853">
        <w:rPr>
          <w:rFonts w:ascii="Cambria" w:hAnsi="Cambria" w:cs="Calibri"/>
          <w:b/>
          <w:sz w:val="22"/>
          <w:szCs w:val="22"/>
        </w:rPr>
        <w:t xml:space="preserve">    </w:t>
      </w:r>
      <w:r>
        <w:rPr>
          <w:rFonts w:ascii="Cambria" w:hAnsi="Cambria" w:cs="Calibri"/>
          <w:b/>
          <w:sz w:val="22"/>
          <w:szCs w:val="22"/>
        </w:rPr>
        <w:t>F.58</w:t>
      </w:r>
    </w:p>
    <w:p w:rsidR="00364D72" w:rsidRPr="007E63F3" w:rsidRDefault="00364D72" w:rsidP="00BE3374">
      <w:pPr>
        <w:spacing w:line="300" w:lineRule="auto"/>
        <w:ind w:left="720" w:right="214"/>
        <w:jc w:val="both"/>
        <w:rPr>
          <w:rFonts w:ascii="Cambria" w:hAnsi="Cambria" w:cs="Calibri"/>
          <w:sz w:val="22"/>
          <w:szCs w:val="22"/>
        </w:rPr>
      </w:pPr>
    </w:p>
    <w:p w:rsidR="00CF13C2" w:rsidRDefault="00CF13C2" w:rsidP="00D8155B">
      <w:pPr>
        <w:spacing w:line="300" w:lineRule="auto"/>
        <w:ind w:right="214"/>
        <w:jc w:val="both"/>
        <w:rPr>
          <w:rFonts w:ascii="Cambria" w:hAnsi="Cambria" w:cs="Calibri"/>
          <w:b/>
          <w:sz w:val="22"/>
          <w:szCs w:val="22"/>
        </w:rPr>
      </w:pPr>
    </w:p>
    <w:p w:rsidR="0010531B" w:rsidRDefault="0010531B" w:rsidP="0010531B">
      <w:pPr>
        <w:spacing w:line="300" w:lineRule="auto"/>
        <w:ind w:left="720" w:right="214"/>
        <w:jc w:val="both"/>
        <w:rPr>
          <w:rFonts w:ascii="Cambria" w:hAnsi="Cambria" w:cs="Calibri"/>
          <w:b/>
          <w:sz w:val="22"/>
          <w:szCs w:val="22"/>
        </w:rPr>
      </w:pPr>
      <w:r w:rsidRPr="0021067A">
        <w:rPr>
          <w:rFonts w:ascii="Cambria" w:hAnsi="Cambria" w:cs="Calibri"/>
          <w:b/>
          <w:sz w:val="22"/>
          <w:szCs w:val="22"/>
        </w:rPr>
        <w:t>6.0 PROSEDÜR</w:t>
      </w:r>
    </w:p>
    <w:p w:rsidR="00CF13C2" w:rsidRPr="00DF5343" w:rsidRDefault="00CF13C2" w:rsidP="0010531B">
      <w:pPr>
        <w:spacing w:line="300" w:lineRule="auto"/>
        <w:ind w:left="720" w:right="214"/>
        <w:jc w:val="both"/>
        <w:rPr>
          <w:rFonts w:ascii="Cambria" w:hAnsi="Cambria" w:cs="Calibri"/>
          <w:b/>
          <w:color w:val="FF0000"/>
          <w:sz w:val="22"/>
          <w:szCs w:val="22"/>
        </w:rPr>
      </w:pPr>
    </w:p>
    <w:p w:rsidR="00897A30" w:rsidRPr="00456109" w:rsidRDefault="00E449E7" w:rsidP="00897A30">
      <w:pPr>
        <w:spacing w:line="300" w:lineRule="auto"/>
        <w:ind w:left="720" w:right="-28"/>
        <w:jc w:val="both"/>
        <w:rPr>
          <w:rFonts w:ascii="Cambria" w:hAnsi="Cambria" w:cs="Calibri"/>
          <w:b/>
          <w:i/>
          <w:color w:val="000000" w:themeColor="text1"/>
          <w:sz w:val="22"/>
          <w:szCs w:val="22"/>
        </w:rPr>
      </w:pPr>
      <w:r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6.1 </w:t>
      </w:r>
      <w:r w:rsidR="00DF5343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Müşteriye/Misafire </w:t>
      </w:r>
      <w:r w:rsidR="00897A30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Hizmet</w:t>
      </w:r>
      <w:r w:rsidR="00DF5343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 ve Gizlilik </w:t>
      </w:r>
    </w:p>
    <w:p w:rsidR="00CF13C2" w:rsidRPr="00456109" w:rsidRDefault="00CF13C2" w:rsidP="00897A30">
      <w:pPr>
        <w:spacing w:line="300" w:lineRule="auto"/>
        <w:ind w:left="720" w:right="-28"/>
        <w:jc w:val="both"/>
        <w:rPr>
          <w:rFonts w:ascii="Cambria" w:hAnsi="Cambria" w:cs="Calibri"/>
          <w:b/>
          <w:i/>
          <w:color w:val="000000" w:themeColor="text1"/>
          <w:sz w:val="22"/>
          <w:szCs w:val="22"/>
        </w:rPr>
      </w:pPr>
    </w:p>
    <w:p w:rsidR="00897A30" w:rsidRPr="00456109" w:rsidRDefault="00F3620F" w:rsidP="00F3620F">
      <w:pPr>
        <w:spacing w:line="300" w:lineRule="auto"/>
        <w:ind w:left="720" w:right="-28"/>
        <w:jc w:val="both"/>
        <w:rPr>
          <w:rFonts w:ascii="Cambria" w:hAnsi="Cambria" w:cs="Calibri"/>
          <w:b/>
          <w:i/>
          <w:color w:val="000000" w:themeColor="text1"/>
          <w:sz w:val="22"/>
          <w:szCs w:val="22"/>
        </w:rPr>
      </w:pPr>
      <w:r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Laboratuvar içine yalnızca Laboratuvar </w:t>
      </w:r>
      <w:r w:rsidR="005967F1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Müdürü</w:t>
      </w:r>
      <w:r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, Laboratuvar personeli, Müşteri Hizmetleri Sorumlusu girebilir. Laboratuvarımız, müşterilerinin veya temsilcilerinin </w:t>
      </w:r>
      <w:r w:rsidR="00DF5343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veyahut misafirlerin </w:t>
      </w:r>
      <w:r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taleplerine açıklık kazandırabilmek ve onların laboratuvar performansını izleyebilmeleri için diğer müşterilere karşı gizliliği sağlamak koşuluyla işbirliğine gidebilir. Bu bağlamda laboratuvar dışından ziya</w:t>
      </w:r>
      <w:r w:rsidR="00DF5343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rette bulunmak isteyen </w:t>
      </w:r>
      <w:proofErr w:type="gramStart"/>
      <w:r w:rsidR="00DF5343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misafirin </w:t>
      </w:r>
      <w:r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, müşterinin</w:t>
      </w:r>
      <w:proofErr w:type="gramEnd"/>
      <w:r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 veya temsilcisinin daha önceden sözlü / yazılı olarak Laboratuvar </w:t>
      </w:r>
      <w:r w:rsidR="00357746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Müdürü</w:t>
      </w:r>
      <w:r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’nden izin almaları gerekmektedir. </w:t>
      </w:r>
      <w:r w:rsidR="00DF5343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B</w:t>
      </w:r>
      <w:r w:rsidR="00E449E7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öyle bir talep geldiğinde Gizlilik Formu</w:t>
      </w:r>
      <w:r w:rsidR="00106937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’ nu imzalamak koşulu ile</w:t>
      </w:r>
      <w:r w:rsidR="00E449E7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 deneyleri</w:t>
      </w:r>
      <w:r w:rsidR="00DF5343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n</w:t>
      </w:r>
      <w:r w:rsidR="00E449E7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 izle</w:t>
      </w:r>
      <w:r w:rsidR="00DF5343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nil</w:t>
      </w:r>
      <w:r w:rsidR="00E449E7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mesine izin verilir.</w:t>
      </w:r>
      <w:r w:rsidR="00106937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 Laboratuvar Sorumlusu; talebi değerlendirerek ilgili Deney personeli ile görüşür ve ziyaretin hangi tarihte gerçekleştirilebileceğini kararlaştırır. Belirlenen tarih, Müşteri Hizmetleri Sorumlusu tarafından müşteriye </w:t>
      </w:r>
      <w:r w:rsidR="00DF5343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veya misafire </w:t>
      </w:r>
      <w:r w:rsidR="00106937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yazılı veya sözlü olarak iletilir. Ziyaret; Laboratuvar </w:t>
      </w:r>
      <w:r w:rsidR="00357746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Müdürü</w:t>
      </w:r>
      <w:r w:rsidR="00D02400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’nü</w:t>
      </w:r>
      <w:r w:rsidR="00106937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n yönlendirdiği kişi nezaretinde gerçekleştirilir.</w:t>
      </w:r>
    </w:p>
    <w:p w:rsidR="00897A30" w:rsidRPr="00456109" w:rsidRDefault="00897A30" w:rsidP="00897A30">
      <w:pPr>
        <w:spacing w:line="300" w:lineRule="auto"/>
        <w:ind w:left="720" w:right="-28"/>
        <w:jc w:val="both"/>
        <w:rPr>
          <w:rFonts w:ascii="Cambria" w:hAnsi="Cambria" w:cs="Calibri"/>
          <w:b/>
          <w:i/>
          <w:color w:val="000000" w:themeColor="text1"/>
          <w:sz w:val="22"/>
          <w:szCs w:val="22"/>
        </w:rPr>
      </w:pPr>
      <w:r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Laboratuvarı</w:t>
      </w:r>
      <w:r w:rsidR="00E449E7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mız</w:t>
      </w:r>
      <w:r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 herhangi bir gecikme veya taahhüt edilen sözle</w:t>
      </w:r>
      <w:r w:rsidR="00E86FCC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rden sapma olduğunda müşterisine</w:t>
      </w:r>
      <w:r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 </w:t>
      </w:r>
      <w:r w:rsidR="00DF5343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veya misafirine </w:t>
      </w:r>
      <w:r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yazıyla veya telefonla bilgilendirir.</w:t>
      </w:r>
    </w:p>
    <w:p w:rsidR="00897A30" w:rsidRPr="00456109" w:rsidRDefault="00DF5343" w:rsidP="00897A30">
      <w:pPr>
        <w:spacing w:line="300" w:lineRule="auto"/>
        <w:ind w:left="720" w:right="-28"/>
        <w:jc w:val="both"/>
        <w:rPr>
          <w:rFonts w:ascii="Cambria" w:hAnsi="Cambria" w:cs="Calibri"/>
          <w:b/>
          <w:i/>
          <w:color w:val="000000" w:themeColor="text1"/>
          <w:sz w:val="22"/>
          <w:szCs w:val="22"/>
        </w:rPr>
      </w:pPr>
      <w:r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Müşteri/misafir </w:t>
      </w:r>
      <w:r w:rsidR="00897A30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ile iletişim </w:t>
      </w:r>
      <w:r w:rsidR="00E449E7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deney süreci</w:t>
      </w:r>
      <w:r w:rsidR="00897A30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 boyunca devam eder, yukardakilere ek olarak karşılıklı mutabakat sağlanan sözleşme şartlarından sapma olması durumunda müşteri bilgilendirilir, müşteri onayı alınmadan sözleşme şartları dışına çıkılmaz.</w:t>
      </w:r>
    </w:p>
    <w:p w:rsidR="00897A30" w:rsidRPr="00456109" w:rsidRDefault="00897A30" w:rsidP="00897A30">
      <w:pPr>
        <w:spacing w:line="300" w:lineRule="auto"/>
        <w:ind w:left="720" w:right="-28"/>
        <w:jc w:val="both"/>
        <w:rPr>
          <w:rFonts w:ascii="Cambria" w:hAnsi="Cambria" w:cs="Calibri"/>
          <w:b/>
          <w:i/>
          <w:color w:val="000000" w:themeColor="text1"/>
          <w:sz w:val="22"/>
          <w:szCs w:val="22"/>
        </w:rPr>
      </w:pPr>
      <w:r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Müşterilerin</w:t>
      </w:r>
      <w:r w:rsidR="00DF5343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/misafirlerin</w:t>
      </w:r>
      <w:r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 verilen hizmet kalitesini algılama derecesini ve düşüncelerini öğrenebilmek amacıyla </w:t>
      </w:r>
      <w:r w:rsidR="00E449E7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deneyi</w:t>
      </w:r>
      <w:r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 yapılan </w:t>
      </w:r>
      <w:r w:rsidR="00E449E7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numunenin raporu</w:t>
      </w:r>
      <w:r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 ile birlikte Hizmet Değerlendirme Anketi gönderilir.</w:t>
      </w:r>
    </w:p>
    <w:p w:rsidR="00CF13C2" w:rsidRPr="0021067A" w:rsidRDefault="00CF13C2" w:rsidP="00897A30">
      <w:pPr>
        <w:spacing w:line="300" w:lineRule="auto"/>
        <w:ind w:left="720" w:right="-28"/>
        <w:jc w:val="both"/>
        <w:rPr>
          <w:rFonts w:ascii="Cambria" w:hAnsi="Cambria" w:cs="Calibri"/>
          <w:sz w:val="22"/>
          <w:szCs w:val="22"/>
        </w:rPr>
      </w:pPr>
    </w:p>
    <w:p w:rsidR="00897A30" w:rsidRDefault="00E449E7" w:rsidP="00897A30">
      <w:pPr>
        <w:spacing w:line="300" w:lineRule="auto"/>
        <w:ind w:left="720" w:right="-28"/>
        <w:jc w:val="both"/>
        <w:rPr>
          <w:rFonts w:ascii="Cambria" w:hAnsi="Cambria" w:cs="Calibri"/>
          <w:b/>
          <w:sz w:val="22"/>
          <w:szCs w:val="22"/>
        </w:rPr>
      </w:pPr>
      <w:r w:rsidRPr="0021067A">
        <w:rPr>
          <w:rFonts w:ascii="Cambria" w:hAnsi="Cambria" w:cs="Calibri"/>
          <w:b/>
          <w:sz w:val="22"/>
          <w:szCs w:val="22"/>
        </w:rPr>
        <w:t xml:space="preserve">6.2 </w:t>
      </w:r>
      <w:proofErr w:type="gramStart"/>
      <w:r w:rsidR="00897A30" w:rsidRPr="0021067A">
        <w:rPr>
          <w:rFonts w:ascii="Cambria" w:hAnsi="Cambria" w:cs="Calibri"/>
          <w:b/>
          <w:sz w:val="22"/>
          <w:szCs w:val="22"/>
        </w:rPr>
        <w:t>Şikayetler</w:t>
      </w:r>
      <w:proofErr w:type="gramEnd"/>
    </w:p>
    <w:p w:rsidR="00CF13C2" w:rsidRPr="0021067A" w:rsidRDefault="00CF13C2" w:rsidP="00897A30">
      <w:pPr>
        <w:spacing w:line="300" w:lineRule="auto"/>
        <w:ind w:left="720" w:right="-28"/>
        <w:jc w:val="both"/>
        <w:rPr>
          <w:rFonts w:ascii="Cambria" w:hAnsi="Cambria" w:cs="Calibri"/>
          <w:b/>
          <w:sz w:val="22"/>
          <w:szCs w:val="22"/>
        </w:rPr>
      </w:pPr>
    </w:p>
    <w:p w:rsidR="00FA3688" w:rsidRPr="00456109" w:rsidRDefault="00897A30" w:rsidP="00897A30">
      <w:pPr>
        <w:spacing w:line="300" w:lineRule="auto"/>
        <w:ind w:left="720" w:right="-28"/>
        <w:jc w:val="both"/>
        <w:rPr>
          <w:rFonts w:ascii="Cambria" w:hAnsi="Cambria" w:cs="Calibri"/>
          <w:b/>
          <w:i/>
          <w:color w:val="000000" w:themeColor="text1"/>
          <w:sz w:val="22"/>
          <w:szCs w:val="22"/>
        </w:rPr>
      </w:pPr>
      <w:r w:rsidRPr="0021067A">
        <w:rPr>
          <w:rFonts w:ascii="Cambria" w:hAnsi="Cambria" w:cs="Calibri"/>
          <w:sz w:val="22"/>
          <w:szCs w:val="22"/>
        </w:rPr>
        <w:t xml:space="preserve">Politikamız; Her </w:t>
      </w:r>
      <w:proofErr w:type="gramStart"/>
      <w:r w:rsidRPr="0021067A">
        <w:rPr>
          <w:rFonts w:ascii="Cambria" w:hAnsi="Cambria" w:cs="Calibri"/>
          <w:sz w:val="22"/>
          <w:szCs w:val="22"/>
        </w:rPr>
        <w:t>şikayet</w:t>
      </w:r>
      <w:proofErr w:type="gramEnd"/>
      <w:r w:rsidRPr="0021067A">
        <w:rPr>
          <w:rFonts w:ascii="Cambria" w:hAnsi="Cambria" w:cs="Calibri"/>
          <w:sz w:val="22"/>
          <w:szCs w:val="22"/>
        </w:rPr>
        <w:t xml:space="preserve"> laboratuvarımız için bir iyileştirme fırsatı, şikayet eden ise bizimle çalışmaya devam etmek isteyen ve bizim gelişmemizi isteyen bir müşteri şeklindedir.</w:t>
      </w:r>
      <w:r w:rsidR="00E449E7" w:rsidRPr="0021067A">
        <w:rPr>
          <w:rFonts w:ascii="Cambria" w:hAnsi="Cambria" w:cs="Calibri"/>
          <w:sz w:val="22"/>
          <w:szCs w:val="22"/>
        </w:rPr>
        <w:t xml:space="preserve"> </w:t>
      </w:r>
      <w:r w:rsidR="00E449E7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Bunun sonucu olarak laboratuvarımızdan hizmet alan her müşteri </w:t>
      </w:r>
      <w:r w:rsidR="00A3173E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web sitesine konulan F.40</w:t>
      </w:r>
      <w:r w:rsidR="006421AF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 Müşteri</w:t>
      </w:r>
      <w:r w:rsidR="00A3173E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 </w:t>
      </w:r>
      <w:proofErr w:type="gramStart"/>
      <w:r w:rsidR="00E449E7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Şikayet</w:t>
      </w:r>
      <w:proofErr w:type="gramEnd"/>
      <w:r w:rsidR="006421AF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 Öneri</w:t>
      </w:r>
      <w:r w:rsidR="00E449E7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 Formu’ nu doldurarak şikayetlerini</w:t>
      </w:r>
      <w:r w:rsidR="00A3173E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 laboratuvarımıza </w:t>
      </w:r>
      <w:r w:rsidR="00E449E7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bildirebilir.</w:t>
      </w:r>
      <w:r w:rsidR="00E449E7" w:rsidRPr="00456109">
        <w:rPr>
          <w:rFonts w:ascii="Cambria" w:hAnsi="Cambria" w:cs="Calibri"/>
          <w:b/>
          <w:color w:val="000000" w:themeColor="text1"/>
          <w:sz w:val="22"/>
          <w:szCs w:val="22"/>
        </w:rPr>
        <w:t xml:space="preserve"> </w:t>
      </w:r>
      <w:r w:rsidR="00E449E7" w:rsidRPr="0021067A">
        <w:rPr>
          <w:rFonts w:ascii="Cambria" w:hAnsi="Cambria" w:cs="Calibri"/>
          <w:sz w:val="22"/>
          <w:szCs w:val="22"/>
        </w:rPr>
        <w:t xml:space="preserve">Ayrıca </w:t>
      </w:r>
      <w:proofErr w:type="gramStart"/>
      <w:r w:rsidR="00E449E7" w:rsidRPr="0021067A">
        <w:rPr>
          <w:rFonts w:ascii="Cambria" w:hAnsi="Cambria" w:cs="Calibri"/>
          <w:sz w:val="22"/>
          <w:szCs w:val="22"/>
        </w:rPr>
        <w:t>şikayetler</w:t>
      </w:r>
      <w:proofErr w:type="gramEnd"/>
      <w:r w:rsidR="00E449E7" w:rsidRPr="0021067A">
        <w:rPr>
          <w:rFonts w:ascii="Cambria" w:hAnsi="Cambria" w:cs="Calibri"/>
          <w:sz w:val="22"/>
          <w:szCs w:val="22"/>
        </w:rPr>
        <w:t xml:space="preserve"> sözlü, telefon ve e-mail yoluyla da laboratuvarımıza iletilebilir.</w:t>
      </w:r>
      <w:r w:rsidR="00A3173E">
        <w:rPr>
          <w:rFonts w:ascii="Cambria" w:hAnsi="Cambria" w:cs="Calibri"/>
          <w:sz w:val="22"/>
          <w:szCs w:val="22"/>
        </w:rPr>
        <w:t xml:space="preserve"> </w:t>
      </w:r>
      <w:r w:rsidR="00364D72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Laboratuvar içerisinden gelebilecek herhangi bir şikayet için ise F.55 formu </w:t>
      </w:r>
      <w:proofErr w:type="spellStart"/>
      <w:proofErr w:type="gramStart"/>
      <w:r w:rsidR="00364D72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kullanılır.Personel</w:t>
      </w:r>
      <w:proofErr w:type="spellEnd"/>
      <w:proofErr w:type="gramEnd"/>
      <w:r w:rsidR="00364D72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 kalite yöneticisinden ilgili formu temin </w:t>
      </w:r>
      <w:proofErr w:type="spellStart"/>
      <w:r w:rsidR="00364D72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eder.Doldurulmuş</w:t>
      </w:r>
      <w:proofErr w:type="spellEnd"/>
      <w:r w:rsidR="00364D72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 form kalite yöneticisi tarafından Laboratuvar müdürüne </w:t>
      </w:r>
      <w:proofErr w:type="spellStart"/>
      <w:r w:rsidR="00364D72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iletilir.</w:t>
      </w:r>
      <w:r w:rsidR="009949A5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Laboratuvar</w:t>
      </w:r>
      <w:proofErr w:type="spellEnd"/>
      <w:r w:rsidR="009949A5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 müdürü personelin şikayetiyle ilgili çözüm haritası oluşturur ve sorunun çözümü sözlü iletişime dayanarak laboratuvar içerisinde </w:t>
      </w:r>
      <w:proofErr w:type="spellStart"/>
      <w:r w:rsidR="009949A5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giderilir.Laboratuvar</w:t>
      </w:r>
      <w:proofErr w:type="spellEnd"/>
      <w:r w:rsidR="009949A5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 müdürünün yetkisini ve sorumluklarını aşan durumlarda ise yönetime </w:t>
      </w:r>
      <w:proofErr w:type="spellStart"/>
      <w:r w:rsidR="009949A5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>başvurulur.Formun</w:t>
      </w:r>
      <w:proofErr w:type="spellEnd"/>
      <w:r w:rsidR="009949A5" w:rsidRPr="00456109">
        <w:rPr>
          <w:rFonts w:ascii="Cambria" w:hAnsi="Cambria" w:cs="Calibri"/>
          <w:b/>
          <w:i/>
          <w:color w:val="000000" w:themeColor="text1"/>
          <w:sz w:val="22"/>
          <w:szCs w:val="22"/>
        </w:rPr>
        <w:t xml:space="preserve"> ulaşılabilirliği açısından F.55 Laboratuvar Şikayet Öneri Formu da web sitesinde yer almaktadır.</w:t>
      </w:r>
    </w:p>
    <w:p w:rsidR="00364D72" w:rsidRDefault="00364D72" w:rsidP="00897A30">
      <w:pPr>
        <w:spacing w:line="300" w:lineRule="auto"/>
        <w:ind w:left="720" w:right="-28"/>
        <w:jc w:val="both"/>
        <w:rPr>
          <w:rFonts w:ascii="Cambria" w:hAnsi="Cambria" w:cs="Calibri"/>
          <w:sz w:val="22"/>
          <w:szCs w:val="22"/>
        </w:rPr>
      </w:pPr>
    </w:p>
    <w:p w:rsidR="00364D72" w:rsidRDefault="00364D72" w:rsidP="00897A30">
      <w:pPr>
        <w:spacing w:line="300" w:lineRule="auto"/>
        <w:ind w:left="720" w:right="-28"/>
        <w:jc w:val="both"/>
        <w:rPr>
          <w:rFonts w:ascii="Cambria" w:hAnsi="Cambria" w:cs="Calibri"/>
          <w:sz w:val="22"/>
          <w:szCs w:val="22"/>
        </w:rPr>
      </w:pPr>
      <w:bookmarkStart w:id="0" w:name="_GoBack"/>
      <w:bookmarkEnd w:id="0"/>
    </w:p>
    <w:p w:rsidR="009949A5" w:rsidRDefault="009949A5" w:rsidP="00897A30">
      <w:pPr>
        <w:spacing w:line="300" w:lineRule="auto"/>
        <w:ind w:left="720" w:right="-28"/>
        <w:jc w:val="both"/>
        <w:rPr>
          <w:rFonts w:ascii="Cambria" w:hAnsi="Cambria" w:cs="Calibri"/>
          <w:sz w:val="22"/>
          <w:szCs w:val="22"/>
        </w:rPr>
      </w:pPr>
    </w:p>
    <w:p w:rsidR="00364D72" w:rsidRDefault="00364D72" w:rsidP="00364D72">
      <w:pPr>
        <w:tabs>
          <w:tab w:val="left" w:pos="3541"/>
        </w:tabs>
        <w:spacing w:line="300" w:lineRule="auto"/>
        <w:ind w:left="720" w:right="-28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lastRenderedPageBreak/>
        <w:tab/>
      </w:r>
    </w:p>
    <w:p w:rsidR="00364D72" w:rsidRDefault="00364D72" w:rsidP="00897A30">
      <w:pPr>
        <w:spacing w:line="300" w:lineRule="auto"/>
        <w:ind w:left="720" w:right="-28"/>
        <w:jc w:val="both"/>
        <w:rPr>
          <w:rFonts w:ascii="Cambria" w:hAnsi="Cambria" w:cs="Calibri"/>
          <w:sz w:val="22"/>
          <w:szCs w:val="22"/>
        </w:rPr>
      </w:pPr>
    </w:p>
    <w:p w:rsidR="00364D72" w:rsidRPr="0021067A" w:rsidRDefault="00364D72" w:rsidP="00897A30">
      <w:pPr>
        <w:spacing w:line="300" w:lineRule="auto"/>
        <w:ind w:left="720" w:right="-28"/>
        <w:jc w:val="both"/>
        <w:rPr>
          <w:rFonts w:ascii="Cambria" w:hAnsi="Cambria" w:cs="Calibri"/>
          <w:sz w:val="22"/>
          <w:szCs w:val="22"/>
        </w:rPr>
      </w:pPr>
    </w:p>
    <w:p w:rsidR="00E449E7" w:rsidRPr="00FE1801" w:rsidRDefault="00E449E7" w:rsidP="00897A30">
      <w:pPr>
        <w:spacing w:line="300" w:lineRule="auto"/>
        <w:ind w:left="720" w:right="-28"/>
        <w:jc w:val="both"/>
        <w:rPr>
          <w:rFonts w:ascii="Cambria" w:hAnsi="Cambria" w:cs="Calibri"/>
          <w:b/>
          <w:i/>
          <w:sz w:val="22"/>
          <w:szCs w:val="22"/>
        </w:rPr>
      </w:pPr>
      <w:r w:rsidRPr="00FE1801">
        <w:rPr>
          <w:rFonts w:ascii="Cambria" w:hAnsi="Cambria" w:cs="Calibri"/>
          <w:b/>
          <w:i/>
          <w:sz w:val="22"/>
          <w:szCs w:val="22"/>
        </w:rPr>
        <w:t xml:space="preserve">6.3 </w:t>
      </w:r>
      <w:proofErr w:type="gramStart"/>
      <w:r w:rsidR="00A3222A" w:rsidRPr="00FE1801">
        <w:rPr>
          <w:rFonts w:ascii="Cambria" w:hAnsi="Cambria" w:cs="Calibri"/>
          <w:b/>
          <w:i/>
          <w:sz w:val="22"/>
          <w:szCs w:val="22"/>
        </w:rPr>
        <w:t>Şikayetin</w:t>
      </w:r>
      <w:proofErr w:type="gramEnd"/>
      <w:r w:rsidR="00A3222A" w:rsidRPr="00FE1801">
        <w:rPr>
          <w:rFonts w:ascii="Cambria" w:hAnsi="Cambria" w:cs="Calibri"/>
          <w:b/>
          <w:i/>
          <w:sz w:val="22"/>
          <w:szCs w:val="22"/>
        </w:rPr>
        <w:t xml:space="preserve"> ele alınması</w:t>
      </w:r>
    </w:p>
    <w:p w:rsidR="00A3222A" w:rsidRPr="00FE1801" w:rsidRDefault="00A3222A" w:rsidP="00897A30">
      <w:pPr>
        <w:spacing w:line="300" w:lineRule="auto"/>
        <w:ind w:left="720" w:right="-28"/>
        <w:jc w:val="both"/>
        <w:rPr>
          <w:rFonts w:ascii="Cambria" w:hAnsi="Cambria" w:cs="Calibri"/>
          <w:b/>
          <w:i/>
          <w:sz w:val="22"/>
          <w:szCs w:val="22"/>
        </w:rPr>
      </w:pPr>
      <w:proofErr w:type="gramStart"/>
      <w:r w:rsidRPr="00FE1801">
        <w:rPr>
          <w:rFonts w:ascii="Cambria" w:hAnsi="Cambria" w:cs="Calibri"/>
          <w:b/>
          <w:i/>
          <w:sz w:val="22"/>
          <w:szCs w:val="22"/>
        </w:rPr>
        <w:t>Şikayetin</w:t>
      </w:r>
      <w:proofErr w:type="gramEnd"/>
      <w:r w:rsidRPr="00FE1801">
        <w:rPr>
          <w:rFonts w:ascii="Cambria" w:hAnsi="Cambria" w:cs="Calibri"/>
          <w:b/>
          <w:i/>
          <w:sz w:val="22"/>
          <w:szCs w:val="22"/>
        </w:rPr>
        <w:t xml:space="preserve"> laboratuvardan kaynaklı olup olmadığının </w:t>
      </w:r>
      <w:r w:rsidR="002F61D3" w:rsidRPr="00FE1801">
        <w:rPr>
          <w:rFonts w:ascii="Cambria" w:hAnsi="Cambria" w:cs="Calibri"/>
          <w:b/>
          <w:i/>
          <w:sz w:val="22"/>
          <w:szCs w:val="22"/>
        </w:rPr>
        <w:t xml:space="preserve">kararının </w:t>
      </w:r>
      <w:r w:rsidRPr="00FE1801">
        <w:rPr>
          <w:rFonts w:ascii="Cambria" w:hAnsi="Cambria" w:cs="Calibri"/>
          <w:b/>
          <w:i/>
          <w:sz w:val="22"/>
          <w:szCs w:val="22"/>
        </w:rPr>
        <w:t>verilmesi eğer şikayet laboratuvar kaynaklı ise aşağıdaki yol izlenir.</w:t>
      </w:r>
    </w:p>
    <w:p w:rsidR="00A3222A" w:rsidRPr="00FE1801" w:rsidRDefault="00A3222A" w:rsidP="00897A30">
      <w:pPr>
        <w:spacing w:line="300" w:lineRule="auto"/>
        <w:ind w:left="720" w:right="-28"/>
        <w:jc w:val="both"/>
        <w:rPr>
          <w:rFonts w:ascii="Cambria" w:hAnsi="Cambria" w:cs="Calibri"/>
          <w:b/>
          <w:i/>
          <w:sz w:val="22"/>
          <w:szCs w:val="22"/>
        </w:rPr>
      </w:pPr>
      <w:r w:rsidRPr="00FE1801">
        <w:rPr>
          <w:rFonts w:ascii="Cambria" w:hAnsi="Cambria" w:cs="Calibri"/>
          <w:b/>
          <w:i/>
          <w:sz w:val="22"/>
          <w:szCs w:val="22"/>
        </w:rPr>
        <w:t>1.Cihazların kontrolleri</w:t>
      </w:r>
    </w:p>
    <w:p w:rsidR="00A3222A" w:rsidRPr="00FE1801" w:rsidRDefault="00A3222A" w:rsidP="00897A30">
      <w:pPr>
        <w:spacing w:line="300" w:lineRule="auto"/>
        <w:ind w:left="720" w:right="-28"/>
        <w:jc w:val="both"/>
        <w:rPr>
          <w:rFonts w:ascii="Cambria" w:hAnsi="Cambria" w:cs="Calibri"/>
          <w:b/>
          <w:i/>
          <w:sz w:val="22"/>
          <w:szCs w:val="22"/>
        </w:rPr>
      </w:pPr>
      <w:r w:rsidRPr="00FE1801">
        <w:rPr>
          <w:rFonts w:ascii="Cambria" w:hAnsi="Cambria" w:cs="Calibri"/>
          <w:b/>
          <w:i/>
          <w:sz w:val="22"/>
          <w:szCs w:val="22"/>
        </w:rPr>
        <w:t>2.Deney numunesine uygulanan işlemlerin kontrolleri</w:t>
      </w:r>
    </w:p>
    <w:p w:rsidR="00A3222A" w:rsidRPr="00FE1801" w:rsidRDefault="00A3222A" w:rsidP="00897A30">
      <w:pPr>
        <w:spacing w:line="300" w:lineRule="auto"/>
        <w:ind w:left="720" w:right="-28"/>
        <w:jc w:val="both"/>
        <w:rPr>
          <w:rFonts w:ascii="Cambria" w:hAnsi="Cambria" w:cs="Calibri"/>
          <w:b/>
          <w:i/>
          <w:sz w:val="22"/>
          <w:szCs w:val="22"/>
        </w:rPr>
      </w:pPr>
      <w:r w:rsidRPr="00FE1801">
        <w:rPr>
          <w:rFonts w:ascii="Cambria" w:hAnsi="Cambria" w:cs="Calibri"/>
          <w:b/>
          <w:i/>
          <w:sz w:val="22"/>
          <w:szCs w:val="22"/>
        </w:rPr>
        <w:t>3.Personelin deney metotlarının değerlendirilmesi</w:t>
      </w:r>
    </w:p>
    <w:p w:rsidR="00A3222A" w:rsidRPr="00FE1801" w:rsidRDefault="00A3222A" w:rsidP="00897A30">
      <w:pPr>
        <w:spacing w:line="300" w:lineRule="auto"/>
        <w:ind w:left="720" w:right="-28"/>
        <w:jc w:val="both"/>
        <w:rPr>
          <w:rFonts w:ascii="Cambria" w:hAnsi="Cambria" w:cs="Calibri"/>
          <w:b/>
          <w:i/>
          <w:sz w:val="22"/>
          <w:szCs w:val="22"/>
        </w:rPr>
      </w:pPr>
      <w:r w:rsidRPr="00FE1801">
        <w:rPr>
          <w:rFonts w:ascii="Cambria" w:hAnsi="Cambria" w:cs="Calibri"/>
          <w:b/>
          <w:i/>
          <w:sz w:val="22"/>
          <w:szCs w:val="22"/>
        </w:rPr>
        <w:t>4.Sarf malzeme kontrolünün yapılması</w:t>
      </w:r>
    </w:p>
    <w:p w:rsidR="00A3222A" w:rsidRPr="00FE1801" w:rsidRDefault="00A3222A" w:rsidP="00897A30">
      <w:pPr>
        <w:spacing w:line="300" w:lineRule="auto"/>
        <w:ind w:left="720" w:right="-28"/>
        <w:jc w:val="both"/>
        <w:rPr>
          <w:rFonts w:ascii="Cambria" w:hAnsi="Cambria" w:cs="Calibri"/>
          <w:b/>
          <w:i/>
          <w:sz w:val="22"/>
          <w:szCs w:val="22"/>
        </w:rPr>
      </w:pPr>
      <w:r w:rsidRPr="00FE1801">
        <w:rPr>
          <w:rFonts w:ascii="Cambria" w:hAnsi="Cambria" w:cs="Calibri"/>
          <w:b/>
          <w:i/>
          <w:sz w:val="22"/>
          <w:szCs w:val="22"/>
        </w:rPr>
        <w:t>5.Deney sonuçlarının tekrar hesaplanması</w:t>
      </w:r>
    </w:p>
    <w:p w:rsidR="00A3222A" w:rsidRPr="00FE1801" w:rsidRDefault="00A3222A" w:rsidP="00897A30">
      <w:pPr>
        <w:spacing w:line="300" w:lineRule="auto"/>
        <w:ind w:left="720" w:right="-28"/>
        <w:jc w:val="both"/>
        <w:rPr>
          <w:rFonts w:ascii="Cambria" w:hAnsi="Cambria" w:cs="Calibri"/>
          <w:b/>
          <w:i/>
          <w:sz w:val="22"/>
          <w:szCs w:val="22"/>
        </w:rPr>
      </w:pPr>
      <w:r w:rsidRPr="00FE1801">
        <w:rPr>
          <w:rFonts w:ascii="Cambria" w:hAnsi="Cambria" w:cs="Calibri"/>
          <w:b/>
          <w:i/>
          <w:sz w:val="22"/>
          <w:szCs w:val="22"/>
        </w:rPr>
        <w:t>Durumlarından herhangi birinin olması durumunda müşteri bilgilendirilip deney tekrarı gerçekleştirilir.</w:t>
      </w:r>
    </w:p>
    <w:p w:rsidR="00A3222A" w:rsidRPr="00FE1801" w:rsidRDefault="00A3222A" w:rsidP="00897A30">
      <w:pPr>
        <w:spacing w:line="300" w:lineRule="auto"/>
        <w:ind w:left="720" w:right="-28"/>
        <w:jc w:val="both"/>
        <w:rPr>
          <w:rFonts w:ascii="Cambria" w:hAnsi="Cambria" w:cs="Calibri"/>
          <w:b/>
          <w:i/>
          <w:sz w:val="22"/>
          <w:szCs w:val="22"/>
        </w:rPr>
      </w:pPr>
    </w:p>
    <w:p w:rsidR="00A3222A" w:rsidRDefault="00A3222A" w:rsidP="00897A30">
      <w:pPr>
        <w:spacing w:line="300" w:lineRule="auto"/>
        <w:ind w:left="720" w:right="-28"/>
        <w:jc w:val="both"/>
        <w:rPr>
          <w:rFonts w:ascii="Cambria" w:hAnsi="Cambria" w:cs="Calibri"/>
          <w:b/>
          <w:i/>
          <w:sz w:val="22"/>
          <w:szCs w:val="22"/>
        </w:rPr>
      </w:pPr>
      <w:r w:rsidRPr="00FE1801">
        <w:rPr>
          <w:rFonts w:ascii="Cambria" w:hAnsi="Cambria" w:cs="Calibri"/>
          <w:b/>
          <w:i/>
          <w:sz w:val="22"/>
          <w:szCs w:val="22"/>
        </w:rPr>
        <w:t>Bu numuneden kaynaklı deney tekrarını sağlayan sebep diğer numune sonuçlarını da etkileyip etkilemediğinin kontrolü yapılır. Eğer etkilenme varsa o güne ait diğer tüm numuneler rapor sonuçları ile geri çağırılarak deney tekrarı yapılır.</w:t>
      </w:r>
    </w:p>
    <w:p w:rsidR="00D32A73" w:rsidRPr="00FE1801" w:rsidRDefault="00D32A73" w:rsidP="00897A30">
      <w:pPr>
        <w:spacing w:line="300" w:lineRule="auto"/>
        <w:ind w:left="720" w:right="-28"/>
        <w:jc w:val="both"/>
        <w:rPr>
          <w:rFonts w:ascii="Cambria" w:hAnsi="Cambria" w:cs="Calibri"/>
          <w:b/>
          <w:i/>
          <w:sz w:val="22"/>
          <w:szCs w:val="22"/>
        </w:rPr>
      </w:pPr>
    </w:p>
    <w:p w:rsidR="002F61D3" w:rsidRPr="00FE1801" w:rsidRDefault="00FE1801" w:rsidP="00897A30">
      <w:pPr>
        <w:spacing w:line="300" w:lineRule="auto"/>
        <w:ind w:left="720" w:right="-28"/>
        <w:jc w:val="both"/>
        <w:rPr>
          <w:rFonts w:ascii="Cambria" w:hAnsi="Cambria" w:cs="Calibri"/>
          <w:b/>
          <w:i/>
          <w:sz w:val="22"/>
          <w:szCs w:val="22"/>
        </w:rPr>
      </w:pPr>
      <w:r w:rsidRPr="00FE1801">
        <w:rPr>
          <w:rFonts w:ascii="Cambria" w:hAnsi="Cambria" w:cs="Calibri"/>
          <w:b/>
          <w:i/>
          <w:sz w:val="22"/>
          <w:szCs w:val="22"/>
        </w:rPr>
        <w:t xml:space="preserve">Laboratuvarımızda </w:t>
      </w:r>
      <w:proofErr w:type="spellStart"/>
      <w:r w:rsidRPr="00FE1801">
        <w:rPr>
          <w:rFonts w:ascii="Cambria" w:hAnsi="Cambria" w:cs="Calibri"/>
          <w:b/>
          <w:i/>
          <w:sz w:val="22"/>
          <w:szCs w:val="22"/>
        </w:rPr>
        <w:t>standard</w:t>
      </w:r>
      <w:proofErr w:type="spellEnd"/>
      <w:r w:rsidRPr="00FE1801">
        <w:rPr>
          <w:rFonts w:ascii="Cambria" w:hAnsi="Cambria" w:cs="Calibri"/>
          <w:b/>
          <w:i/>
          <w:sz w:val="22"/>
          <w:szCs w:val="22"/>
        </w:rPr>
        <w:t xml:space="preserve"> </w:t>
      </w:r>
      <w:proofErr w:type="spellStart"/>
      <w:r w:rsidRPr="00FE1801">
        <w:rPr>
          <w:rFonts w:ascii="Cambria" w:hAnsi="Cambria" w:cs="Calibri"/>
          <w:b/>
          <w:i/>
          <w:sz w:val="22"/>
          <w:szCs w:val="22"/>
        </w:rPr>
        <w:t>metodlar</w:t>
      </w:r>
      <w:proofErr w:type="spellEnd"/>
      <w:r w:rsidRPr="00FE1801">
        <w:rPr>
          <w:rFonts w:ascii="Cambria" w:hAnsi="Cambria" w:cs="Calibri"/>
          <w:b/>
          <w:i/>
          <w:sz w:val="22"/>
          <w:szCs w:val="22"/>
        </w:rPr>
        <w:t xml:space="preserve"> uygulandığı için, deney metoduna yönelik </w:t>
      </w:r>
      <w:proofErr w:type="gramStart"/>
      <w:r w:rsidRPr="00FE1801">
        <w:rPr>
          <w:rFonts w:ascii="Cambria" w:hAnsi="Cambria" w:cs="Calibri"/>
          <w:b/>
          <w:i/>
          <w:sz w:val="22"/>
          <w:szCs w:val="22"/>
        </w:rPr>
        <w:t>şikayet</w:t>
      </w:r>
      <w:proofErr w:type="gramEnd"/>
      <w:r w:rsidRPr="00FE1801">
        <w:rPr>
          <w:rFonts w:ascii="Cambria" w:hAnsi="Cambria" w:cs="Calibri"/>
          <w:b/>
          <w:i/>
          <w:sz w:val="22"/>
          <w:szCs w:val="22"/>
        </w:rPr>
        <w:t xml:space="preserve"> oluşmaz. Ancak, mesai saati, koruyucu ekipman eksikliği, iş yoğunluğu, ergonomik </w:t>
      </w:r>
      <w:proofErr w:type="gramStart"/>
      <w:r w:rsidRPr="00FE1801">
        <w:rPr>
          <w:rFonts w:ascii="Cambria" w:hAnsi="Cambria" w:cs="Calibri"/>
          <w:b/>
          <w:i/>
          <w:sz w:val="22"/>
          <w:szCs w:val="22"/>
        </w:rPr>
        <w:t>şartlar  gibi</w:t>
      </w:r>
      <w:proofErr w:type="gramEnd"/>
      <w:r w:rsidRPr="00FE1801">
        <w:rPr>
          <w:rFonts w:ascii="Cambria" w:hAnsi="Cambria" w:cs="Calibri"/>
          <w:b/>
          <w:i/>
          <w:sz w:val="22"/>
          <w:szCs w:val="22"/>
        </w:rPr>
        <w:t xml:space="preserve">  </w:t>
      </w:r>
      <w:r w:rsidR="002F61D3" w:rsidRPr="00FE1801">
        <w:rPr>
          <w:rFonts w:ascii="Cambria" w:hAnsi="Cambria" w:cs="Calibri"/>
          <w:b/>
          <w:i/>
          <w:sz w:val="22"/>
          <w:szCs w:val="22"/>
        </w:rPr>
        <w:t xml:space="preserve">Laboratuvar için gelebilecek şikayetler, Laboratuvar Müdürü tarafından değerlendirilir. </w:t>
      </w:r>
      <w:proofErr w:type="gramStart"/>
      <w:r w:rsidRPr="00FE1801">
        <w:rPr>
          <w:rFonts w:ascii="Cambria" w:hAnsi="Cambria" w:cs="Calibri"/>
          <w:b/>
          <w:i/>
          <w:sz w:val="22"/>
          <w:szCs w:val="22"/>
        </w:rPr>
        <w:t>Şikayet</w:t>
      </w:r>
      <w:proofErr w:type="gramEnd"/>
      <w:r w:rsidRPr="00FE1801">
        <w:rPr>
          <w:rFonts w:ascii="Cambria" w:hAnsi="Cambria" w:cs="Calibri"/>
          <w:b/>
          <w:i/>
          <w:sz w:val="22"/>
          <w:szCs w:val="22"/>
        </w:rPr>
        <w:t xml:space="preserve"> sahibine yazılı olarak dönüş yapılır. Laboratuvar müdürünün çözemediği durumlar için üst yönetime ulaşım kanalları her zaman açıktır.</w:t>
      </w:r>
    </w:p>
    <w:p w:rsidR="00A3222A" w:rsidRPr="00A3222A" w:rsidRDefault="00A3222A" w:rsidP="00897A30">
      <w:pPr>
        <w:spacing w:line="300" w:lineRule="auto"/>
        <w:ind w:left="720" w:right="-28"/>
        <w:jc w:val="both"/>
        <w:rPr>
          <w:rFonts w:ascii="Cambria" w:hAnsi="Cambria" w:cs="Calibri"/>
          <w:color w:val="FF0000"/>
          <w:sz w:val="22"/>
          <w:szCs w:val="22"/>
        </w:rPr>
      </w:pPr>
    </w:p>
    <w:p w:rsidR="00CF13C2" w:rsidRPr="0021067A" w:rsidRDefault="00A3222A" w:rsidP="005D12B6">
      <w:pPr>
        <w:spacing w:line="300" w:lineRule="auto"/>
        <w:ind w:left="720" w:right="-28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6.4 </w:t>
      </w:r>
      <w:r w:rsidRPr="0021067A">
        <w:rPr>
          <w:rFonts w:ascii="Cambria" w:hAnsi="Cambria" w:cs="Calibri"/>
          <w:b/>
          <w:sz w:val="22"/>
          <w:szCs w:val="22"/>
        </w:rPr>
        <w:t>Değerlendirme</w:t>
      </w:r>
    </w:p>
    <w:p w:rsidR="00FA3688" w:rsidRPr="0021067A" w:rsidRDefault="00FA3688" w:rsidP="00FA3688">
      <w:pPr>
        <w:spacing w:line="300" w:lineRule="auto"/>
        <w:ind w:left="720" w:right="-28"/>
        <w:jc w:val="both"/>
        <w:rPr>
          <w:rFonts w:ascii="Cambria" w:hAnsi="Cambria" w:cs="Calibri"/>
          <w:sz w:val="22"/>
          <w:szCs w:val="22"/>
        </w:rPr>
      </w:pPr>
      <w:r w:rsidRPr="0021067A">
        <w:rPr>
          <w:rFonts w:ascii="Cambria" w:hAnsi="Cambria" w:cs="Calibri"/>
          <w:sz w:val="22"/>
          <w:szCs w:val="22"/>
        </w:rPr>
        <w:t xml:space="preserve">Yapılan anketlere ve </w:t>
      </w:r>
      <w:proofErr w:type="gramStart"/>
      <w:r w:rsidRPr="0021067A">
        <w:rPr>
          <w:rFonts w:ascii="Cambria" w:hAnsi="Cambria" w:cs="Calibri"/>
          <w:sz w:val="22"/>
          <w:szCs w:val="22"/>
        </w:rPr>
        <w:t>şikayetlere</w:t>
      </w:r>
      <w:proofErr w:type="gramEnd"/>
      <w:r w:rsidRPr="0021067A">
        <w:rPr>
          <w:rFonts w:ascii="Cambria" w:hAnsi="Cambria" w:cs="Calibri"/>
          <w:sz w:val="22"/>
          <w:szCs w:val="22"/>
        </w:rPr>
        <w:t xml:space="preserve"> ait sonuçlar hem birebir hem de YGG toplantılarında değerlendirilir. Ankette 3 puan ve </w:t>
      </w:r>
      <w:r w:rsidR="006E1799" w:rsidRPr="0021067A">
        <w:rPr>
          <w:rFonts w:ascii="Cambria" w:hAnsi="Cambria" w:cs="Calibri"/>
          <w:sz w:val="22"/>
          <w:szCs w:val="22"/>
        </w:rPr>
        <w:t>3 puanın altı</w:t>
      </w:r>
      <w:r w:rsidRPr="0021067A">
        <w:rPr>
          <w:rFonts w:ascii="Cambria" w:hAnsi="Cambria" w:cs="Calibri"/>
          <w:sz w:val="22"/>
          <w:szCs w:val="22"/>
        </w:rPr>
        <w:t xml:space="preserve"> müşteri </w:t>
      </w:r>
      <w:proofErr w:type="gramStart"/>
      <w:r w:rsidRPr="0021067A">
        <w:rPr>
          <w:rFonts w:ascii="Cambria" w:hAnsi="Cambria" w:cs="Calibri"/>
          <w:sz w:val="22"/>
          <w:szCs w:val="22"/>
        </w:rPr>
        <w:t>şikayeti</w:t>
      </w:r>
      <w:proofErr w:type="gramEnd"/>
      <w:r w:rsidRPr="0021067A">
        <w:rPr>
          <w:rFonts w:ascii="Cambria" w:hAnsi="Cambria" w:cs="Calibri"/>
          <w:sz w:val="22"/>
          <w:szCs w:val="22"/>
        </w:rPr>
        <w:t xml:space="preserve"> gibi algılanır, müşteri telefonla aranarak veya ziyaret edilerek varsa iyileştirme fırsatları aranır. Bu sonuçlara göre Kalite Yöneticisi tarafından düzeltme/düzeltici faaliyet ihtiyaçları belirlenir ve düzeltme/düzeltici faaliyet yapılır.</w:t>
      </w:r>
    </w:p>
    <w:p w:rsidR="00897A30" w:rsidRPr="0021067A" w:rsidRDefault="00FA3688" w:rsidP="00897A30">
      <w:pPr>
        <w:spacing w:line="300" w:lineRule="auto"/>
        <w:ind w:left="720" w:right="-28"/>
        <w:jc w:val="both"/>
        <w:rPr>
          <w:rFonts w:ascii="Cambria" w:hAnsi="Cambria" w:cs="Calibri"/>
          <w:sz w:val="22"/>
          <w:szCs w:val="22"/>
        </w:rPr>
      </w:pPr>
      <w:proofErr w:type="gramStart"/>
      <w:r w:rsidRPr="0021067A">
        <w:rPr>
          <w:rFonts w:ascii="Cambria" w:hAnsi="Cambria" w:cs="Calibri"/>
          <w:sz w:val="22"/>
          <w:szCs w:val="22"/>
        </w:rPr>
        <w:t>Ş</w:t>
      </w:r>
      <w:r w:rsidR="00897A30" w:rsidRPr="0021067A">
        <w:rPr>
          <w:rFonts w:ascii="Cambria" w:hAnsi="Cambria" w:cs="Calibri"/>
          <w:sz w:val="22"/>
          <w:szCs w:val="22"/>
        </w:rPr>
        <w:t>ikayet</w:t>
      </w:r>
      <w:proofErr w:type="gramEnd"/>
      <w:r w:rsidR="00897A30" w:rsidRPr="0021067A">
        <w:rPr>
          <w:rFonts w:ascii="Cambria" w:hAnsi="Cambria" w:cs="Calibri"/>
          <w:sz w:val="22"/>
          <w:szCs w:val="22"/>
        </w:rPr>
        <w:t xml:space="preserve"> sistemi etkileyen bir uygunsuzluk değilse düzeltme yapılır ve müşteri mağduriyeti giderilir, sistemi etkiliyor veya etkileme riski varsa </w:t>
      </w:r>
      <w:r w:rsidR="00C35F71">
        <w:rPr>
          <w:rFonts w:ascii="Cambria" w:hAnsi="Cambria" w:cs="Calibri"/>
          <w:sz w:val="22"/>
          <w:szCs w:val="22"/>
        </w:rPr>
        <w:t>düzeltici</w:t>
      </w:r>
      <w:r w:rsidR="00897A30" w:rsidRPr="0021067A">
        <w:rPr>
          <w:rFonts w:ascii="Cambria" w:hAnsi="Cambria" w:cs="Calibri"/>
          <w:sz w:val="22"/>
          <w:szCs w:val="22"/>
        </w:rPr>
        <w:t xml:space="preserve"> faaliyet </w:t>
      </w:r>
      <w:r w:rsidRPr="0021067A">
        <w:rPr>
          <w:rFonts w:ascii="Cambria" w:hAnsi="Cambria" w:cs="Calibri"/>
          <w:sz w:val="22"/>
          <w:szCs w:val="22"/>
        </w:rPr>
        <w:t>başlatılır.</w:t>
      </w:r>
    </w:p>
    <w:p w:rsidR="007C019F" w:rsidRDefault="00897A30" w:rsidP="005D12B6">
      <w:pPr>
        <w:spacing w:line="300" w:lineRule="auto"/>
        <w:ind w:left="720" w:right="-28"/>
        <w:jc w:val="both"/>
        <w:rPr>
          <w:rFonts w:ascii="Cambria" w:hAnsi="Cambria" w:cs="Calibri"/>
          <w:sz w:val="22"/>
          <w:szCs w:val="22"/>
        </w:rPr>
      </w:pPr>
      <w:r w:rsidRPr="0021067A">
        <w:rPr>
          <w:rFonts w:ascii="Cambria" w:hAnsi="Cambria" w:cs="Calibri"/>
          <w:sz w:val="22"/>
          <w:szCs w:val="22"/>
        </w:rPr>
        <w:t xml:space="preserve">Müşterilerin </w:t>
      </w:r>
      <w:proofErr w:type="gramStart"/>
      <w:r w:rsidRPr="0021067A">
        <w:rPr>
          <w:rFonts w:ascii="Cambria" w:hAnsi="Cambria" w:cs="Calibri"/>
          <w:sz w:val="22"/>
          <w:szCs w:val="22"/>
        </w:rPr>
        <w:t>şikayetleri</w:t>
      </w:r>
      <w:proofErr w:type="gramEnd"/>
      <w:r w:rsidRPr="0021067A">
        <w:rPr>
          <w:rFonts w:ascii="Cambria" w:hAnsi="Cambria" w:cs="Calibri"/>
          <w:sz w:val="22"/>
          <w:szCs w:val="22"/>
        </w:rPr>
        <w:t xml:space="preserve"> konusunda anlaşmaya varılamadığı durumlarda, müşteri ile mutabakat sağlanarak akreditasyon kuruluşunun veya tarafsız bilir kişilerin hakemliğine müracaat edilir</w:t>
      </w:r>
      <w:r w:rsidR="00FA3688" w:rsidRPr="0021067A">
        <w:rPr>
          <w:rFonts w:ascii="Cambria" w:hAnsi="Cambria" w:cs="Calibri"/>
          <w:sz w:val="22"/>
          <w:szCs w:val="22"/>
        </w:rPr>
        <w:t>. L</w:t>
      </w:r>
      <w:r w:rsidRPr="0021067A">
        <w:rPr>
          <w:rFonts w:ascii="Cambria" w:hAnsi="Cambria" w:cs="Calibri"/>
          <w:sz w:val="22"/>
          <w:szCs w:val="22"/>
        </w:rPr>
        <w:t>aboratuvarı</w:t>
      </w:r>
      <w:r w:rsidR="00FA3688" w:rsidRPr="0021067A">
        <w:rPr>
          <w:rFonts w:ascii="Cambria" w:hAnsi="Cambria" w:cs="Calibri"/>
          <w:sz w:val="22"/>
          <w:szCs w:val="22"/>
        </w:rPr>
        <w:t>mızın</w:t>
      </w:r>
      <w:r w:rsidR="005E0FB7">
        <w:rPr>
          <w:rFonts w:ascii="Cambria" w:hAnsi="Cambria" w:cs="Calibri"/>
          <w:sz w:val="22"/>
          <w:szCs w:val="22"/>
        </w:rPr>
        <w:t xml:space="preserve"> </w:t>
      </w:r>
      <w:r w:rsidR="00FA3688" w:rsidRPr="0021067A">
        <w:rPr>
          <w:rFonts w:ascii="Cambria" w:hAnsi="Cambria" w:cs="Calibri"/>
          <w:sz w:val="22"/>
          <w:szCs w:val="22"/>
        </w:rPr>
        <w:t>bu gibi olumsuz durumlara karşı Mesleki Sorumluluk Sigortası yaptırmıştır.</w:t>
      </w:r>
    </w:p>
    <w:p w:rsidR="00860D83" w:rsidRDefault="00860D83" w:rsidP="005D12B6">
      <w:pPr>
        <w:spacing w:line="300" w:lineRule="auto"/>
        <w:ind w:left="720" w:right="-28"/>
        <w:jc w:val="both"/>
        <w:rPr>
          <w:rFonts w:ascii="Cambria" w:hAnsi="Cambria" w:cs="Calibri"/>
          <w:sz w:val="22"/>
          <w:szCs w:val="22"/>
        </w:rPr>
      </w:pPr>
    </w:p>
    <w:p w:rsidR="00860D83" w:rsidRDefault="00860D83" w:rsidP="005D12B6">
      <w:pPr>
        <w:spacing w:line="300" w:lineRule="auto"/>
        <w:ind w:left="720" w:right="-28"/>
        <w:jc w:val="both"/>
        <w:rPr>
          <w:rFonts w:ascii="Cambria" w:hAnsi="Cambria" w:cs="Calibri"/>
          <w:sz w:val="22"/>
          <w:szCs w:val="22"/>
        </w:rPr>
      </w:pPr>
    </w:p>
    <w:p w:rsidR="00860D83" w:rsidRPr="0021067A" w:rsidRDefault="00860D83" w:rsidP="005D12B6">
      <w:pPr>
        <w:spacing w:line="300" w:lineRule="auto"/>
        <w:ind w:left="720" w:right="-28"/>
        <w:jc w:val="both"/>
        <w:rPr>
          <w:rFonts w:ascii="Cambria" w:hAnsi="Cambria" w:cs="Calibri"/>
          <w:sz w:val="22"/>
          <w:szCs w:val="22"/>
        </w:rPr>
      </w:pPr>
    </w:p>
    <w:p w:rsidR="00106937" w:rsidRPr="0021067A" w:rsidRDefault="007C019F" w:rsidP="005D12B6">
      <w:pPr>
        <w:spacing w:line="300" w:lineRule="auto"/>
        <w:ind w:left="720" w:right="-28"/>
        <w:jc w:val="both"/>
        <w:rPr>
          <w:rFonts w:ascii="Cambria" w:hAnsi="Cambria" w:cs="Calibri"/>
          <w:b/>
          <w:sz w:val="22"/>
          <w:szCs w:val="22"/>
        </w:rPr>
      </w:pPr>
      <w:r w:rsidRPr="0021067A">
        <w:rPr>
          <w:rFonts w:ascii="Cambria" w:hAnsi="Cambria" w:cs="Calibri"/>
          <w:b/>
          <w:sz w:val="22"/>
          <w:szCs w:val="22"/>
        </w:rPr>
        <w:t>7. KAYITLAR</w:t>
      </w:r>
    </w:p>
    <w:p w:rsidR="00CF13C2" w:rsidRDefault="007C019F" w:rsidP="00106937">
      <w:pPr>
        <w:spacing w:line="300" w:lineRule="auto"/>
        <w:ind w:left="720" w:right="-28"/>
        <w:jc w:val="both"/>
        <w:rPr>
          <w:rFonts w:ascii="Cambria" w:hAnsi="Cambria" w:cs="Calibri"/>
          <w:sz w:val="22"/>
          <w:szCs w:val="22"/>
        </w:rPr>
      </w:pPr>
      <w:r w:rsidRPr="0021067A">
        <w:rPr>
          <w:rFonts w:ascii="Cambria" w:hAnsi="Cambria" w:cs="Calibri"/>
          <w:sz w:val="22"/>
          <w:szCs w:val="22"/>
        </w:rPr>
        <w:t xml:space="preserve">Bu </w:t>
      </w:r>
      <w:proofErr w:type="gramStart"/>
      <w:r w:rsidRPr="0021067A">
        <w:rPr>
          <w:rFonts w:ascii="Cambria" w:hAnsi="Cambria" w:cs="Calibri"/>
          <w:sz w:val="22"/>
          <w:szCs w:val="22"/>
        </w:rPr>
        <w:t>prosedürün</w:t>
      </w:r>
      <w:proofErr w:type="gramEnd"/>
      <w:r w:rsidRPr="0021067A">
        <w:rPr>
          <w:rFonts w:ascii="Cambria" w:hAnsi="Cambria" w:cs="Calibri"/>
          <w:sz w:val="22"/>
          <w:szCs w:val="22"/>
        </w:rPr>
        <w:t xml:space="preserve"> uygulanması sonucu ortaya çıkan kayıtların nerede ve ne kadar süre ile saklanması gerektiği “Kayıtların Kontrolü Prosedüründe” belirtilmiştir.</w:t>
      </w:r>
    </w:p>
    <w:p w:rsidR="00860D83" w:rsidRDefault="00860D83" w:rsidP="00106937">
      <w:pPr>
        <w:spacing w:line="300" w:lineRule="auto"/>
        <w:ind w:left="720" w:right="-28"/>
        <w:jc w:val="both"/>
        <w:rPr>
          <w:rFonts w:ascii="Cambria" w:hAnsi="Cambria" w:cs="Calibri"/>
          <w:sz w:val="22"/>
          <w:szCs w:val="22"/>
        </w:rPr>
      </w:pPr>
    </w:p>
    <w:p w:rsidR="00860D83" w:rsidRDefault="00860D83" w:rsidP="00106937">
      <w:pPr>
        <w:spacing w:line="300" w:lineRule="auto"/>
        <w:ind w:left="720" w:right="-28"/>
        <w:jc w:val="both"/>
        <w:rPr>
          <w:rFonts w:ascii="Cambria" w:hAnsi="Cambria" w:cs="Calibri"/>
          <w:sz w:val="22"/>
          <w:szCs w:val="22"/>
        </w:rPr>
      </w:pPr>
    </w:p>
    <w:p w:rsidR="00860D83" w:rsidRDefault="00860D83" w:rsidP="00106937">
      <w:pPr>
        <w:spacing w:line="300" w:lineRule="auto"/>
        <w:ind w:left="720" w:right="-28"/>
        <w:jc w:val="both"/>
        <w:rPr>
          <w:rFonts w:ascii="Cambria" w:hAnsi="Cambria" w:cs="Calibri"/>
          <w:sz w:val="22"/>
          <w:szCs w:val="22"/>
        </w:rPr>
      </w:pPr>
    </w:p>
    <w:p w:rsidR="00860D83" w:rsidRDefault="00860D83" w:rsidP="00106937">
      <w:pPr>
        <w:spacing w:line="300" w:lineRule="auto"/>
        <w:ind w:left="720" w:right="-28"/>
        <w:jc w:val="both"/>
        <w:rPr>
          <w:rFonts w:ascii="Cambria" w:hAnsi="Cambria" w:cs="Calibri"/>
          <w:sz w:val="22"/>
          <w:szCs w:val="22"/>
        </w:rPr>
      </w:pPr>
    </w:p>
    <w:p w:rsidR="00970F25" w:rsidRDefault="00D8155B" w:rsidP="00D8155B">
      <w:pPr>
        <w:tabs>
          <w:tab w:val="left" w:pos="4964"/>
        </w:tabs>
        <w:spacing w:line="300" w:lineRule="auto"/>
        <w:ind w:left="720" w:right="-28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ab/>
      </w:r>
    </w:p>
    <w:p w:rsidR="00D8155B" w:rsidRDefault="00D8155B" w:rsidP="00D8155B">
      <w:pPr>
        <w:tabs>
          <w:tab w:val="left" w:pos="4964"/>
        </w:tabs>
        <w:spacing w:line="300" w:lineRule="auto"/>
        <w:ind w:left="720" w:right="-28"/>
        <w:jc w:val="both"/>
        <w:rPr>
          <w:rFonts w:ascii="Cambria" w:hAnsi="Cambria" w:cs="Calibri"/>
          <w:sz w:val="22"/>
          <w:szCs w:val="22"/>
        </w:rPr>
      </w:pPr>
    </w:p>
    <w:p w:rsidR="00970F25" w:rsidRPr="00575F35" w:rsidRDefault="00970F25" w:rsidP="00970F25">
      <w:pPr>
        <w:spacing w:line="300" w:lineRule="auto"/>
        <w:ind w:left="180" w:firstLine="540"/>
        <w:jc w:val="center"/>
        <w:rPr>
          <w:rFonts w:ascii="Calibri" w:hAnsi="Calibri" w:cs="Calibri"/>
          <w:b/>
          <w:sz w:val="22"/>
          <w:szCs w:val="22"/>
        </w:rPr>
      </w:pPr>
      <w:r w:rsidRPr="00575F35">
        <w:rPr>
          <w:rFonts w:ascii="Calibri" w:hAnsi="Calibri" w:cs="Calibri"/>
          <w:b/>
          <w:sz w:val="22"/>
          <w:szCs w:val="22"/>
        </w:rPr>
        <w:t>REVİZYON BİLGİLERİ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414"/>
        <w:gridCol w:w="4886"/>
        <w:gridCol w:w="2010"/>
      </w:tblGrid>
      <w:tr w:rsidR="00970F25" w:rsidRPr="00575F35" w:rsidTr="004A60C8">
        <w:trPr>
          <w:jc w:val="center"/>
        </w:trPr>
        <w:tc>
          <w:tcPr>
            <w:tcW w:w="1230" w:type="dxa"/>
            <w:vAlign w:val="center"/>
          </w:tcPr>
          <w:p w:rsidR="00970F25" w:rsidRPr="00575F35" w:rsidRDefault="00970F25" w:rsidP="004A60C8">
            <w:pPr>
              <w:spacing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75F35">
              <w:rPr>
                <w:rFonts w:ascii="Calibri" w:hAnsi="Calibri" w:cs="Calibri"/>
                <w:b/>
                <w:sz w:val="22"/>
                <w:szCs w:val="22"/>
              </w:rPr>
              <w:t>Revizyon Numarası</w:t>
            </w:r>
          </w:p>
        </w:tc>
        <w:tc>
          <w:tcPr>
            <w:tcW w:w="1414" w:type="dxa"/>
            <w:vAlign w:val="center"/>
          </w:tcPr>
          <w:p w:rsidR="00970F25" w:rsidRPr="00575F35" w:rsidRDefault="00970F25" w:rsidP="004A60C8">
            <w:pPr>
              <w:spacing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75F35">
              <w:rPr>
                <w:rFonts w:ascii="Calibri" w:hAnsi="Calibri" w:cs="Calibri"/>
                <w:b/>
                <w:sz w:val="22"/>
                <w:szCs w:val="22"/>
              </w:rPr>
              <w:t>Sayfa Numarası</w:t>
            </w:r>
          </w:p>
        </w:tc>
        <w:tc>
          <w:tcPr>
            <w:tcW w:w="4886" w:type="dxa"/>
            <w:vAlign w:val="center"/>
          </w:tcPr>
          <w:p w:rsidR="00970F25" w:rsidRPr="00575F35" w:rsidRDefault="00970F25" w:rsidP="004A60C8">
            <w:pPr>
              <w:spacing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75F35">
              <w:rPr>
                <w:rFonts w:ascii="Calibri" w:hAnsi="Calibri" w:cs="Calibri"/>
                <w:b/>
                <w:sz w:val="22"/>
                <w:szCs w:val="22"/>
              </w:rPr>
              <w:t>Revizyon Açıklaması</w:t>
            </w:r>
          </w:p>
        </w:tc>
        <w:tc>
          <w:tcPr>
            <w:tcW w:w="2010" w:type="dxa"/>
            <w:vAlign w:val="center"/>
          </w:tcPr>
          <w:p w:rsidR="00970F25" w:rsidRPr="00575F35" w:rsidRDefault="00970F25" w:rsidP="004A60C8">
            <w:pPr>
              <w:spacing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75F35">
              <w:rPr>
                <w:rFonts w:ascii="Calibri" w:hAnsi="Calibri" w:cs="Calibri"/>
                <w:b/>
                <w:sz w:val="22"/>
                <w:szCs w:val="22"/>
              </w:rPr>
              <w:t>Revizyon Tarihi</w:t>
            </w:r>
          </w:p>
        </w:tc>
      </w:tr>
      <w:tr w:rsidR="00970F25" w:rsidRPr="00575F35" w:rsidTr="004A60C8">
        <w:trPr>
          <w:jc w:val="center"/>
        </w:trPr>
        <w:tc>
          <w:tcPr>
            <w:tcW w:w="1230" w:type="dxa"/>
          </w:tcPr>
          <w:p w:rsidR="00970F25" w:rsidRPr="00575F35" w:rsidRDefault="00970F25" w:rsidP="004A60C8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5F35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414" w:type="dxa"/>
          </w:tcPr>
          <w:p w:rsidR="00970F25" w:rsidRPr="00575F35" w:rsidRDefault="00970F25" w:rsidP="0077757A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5F35">
              <w:rPr>
                <w:rFonts w:ascii="Calibri" w:hAnsi="Calibri" w:cs="Calibri"/>
                <w:sz w:val="22"/>
                <w:szCs w:val="22"/>
              </w:rPr>
              <w:t>Tamamı</w:t>
            </w:r>
          </w:p>
        </w:tc>
        <w:tc>
          <w:tcPr>
            <w:tcW w:w="4886" w:type="dxa"/>
          </w:tcPr>
          <w:p w:rsidR="00970F25" w:rsidRPr="00575F35" w:rsidRDefault="00970F25" w:rsidP="004A60C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575F35">
              <w:rPr>
                <w:rFonts w:ascii="Calibri" w:hAnsi="Calibri" w:cs="Calibri"/>
                <w:sz w:val="22"/>
                <w:szCs w:val="22"/>
              </w:rPr>
              <w:t>İlk Yayın</w:t>
            </w:r>
          </w:p>
        </w:tc>
        <w:tc>
          <w:tcPr>
            <w:tcW w:w="2010" w:type="dxa"/>
          </w:tcPr>
          <w:p w:rsidR="00970F25" w:rsidRPr="00575F35" w:rsidRDefault="00970F25" w:rsidP="004A60C8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01.01.2017</w:t>
            </w:r>
          </w:p>
        </w:tc>
      </w:tr>
      <w:tr w:rsidR="00970F25" w:rsidRPr="00575F35" w:rsidTr="004A60C8">
        <w:trPr>
          <w:jc w:val="center"/>
        </w:trPr>
        <w:tc>
          <w:tcPr>
            <w:tcW w:w="1230" w:type="dxa"/>
          </w:tcPr>
          <w:p w:rsidR="00970F25" w:rsidRPr="00575F35" w:rsidRDefault="00970F25" w:rsidP="004A60C8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414" w:type="dxa"/>
          </w:tcPr>
          <w:p w:rsidR="00970F25" w:rsidRPr="00575F35" w:rsidRDefault="00970F25" w:rsidP="0077757A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886" w:type="dxa"/>
          </w:tcPr>
          <w:p w:rsidR="00970F25" w:rsidRPr="00575F35" w:rsidRDefault="00970F25" w:rsidP="004A60C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Revizyon Bilgileri eklendi.</w:t>
            </w:r>
          </w:p>
        </w:tc>
        <w:tc>
          <w:tcPr>
            <w:tcW w:w="2010" w:type="dxa"/>
            <w:vAlign w:val="center"/>
          </w:tcPr>
          <w:p w:rsidR="00970F25" w:rsidRPr="00575F35" w:rsidRDefault="00970F25" w:rsidP="004A60C8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19.06.2017</w:t>
            </w:r>
          </w:p>
        </w:tc>
      </w:tr>
      <w:tr w:rsidR="00970F25" w:rsidRPr="00575F35" w:rsidTr="004A60C8">
        <w:trPr>
          <w:jc w:val="center"/>
        </w:trPr>
        <w:tc>
          <w:tcPr>
            <w:tcW w:w="1230" w:type="dxa"/>
          </w:tcPr>
          <w:p w:rsidR="00970F25" w:rsidRPr="00575F35" w:rsidRDefault="00FE1801" w:rsidP="004A60C8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1414" w:type="dxa"/>
          </w:tcPr>
          <w:p w:rsidR="00970F25" w:rsidRPr="00575F35" w:rsidRDefault="00FE1801" w:rsidP="0077757A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2-3</w:t>
            </w:r>
          </w:p>
        </w:tc>
        <w:tc>
          <w:tcPr>
            <w:tcW w:w="4886" w:type="dxa"/>
          </w:tcPr>
          <w:p w:rsidR="00970F25" w:rsidRPr="00575F35" w:rsidRDefault="00FE1801" w:rsidP="00FE1801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değerlendirme metodu genişletildi.</w:t>
            </w:r>
          </w:p>
        </w:tc>
        <w:tc>
          <w:tcPr>
            <w:tcW w:w="2010" w:type="dxa"/>
          </w:tcPr>
          <w:p w:rsidR="00970F25" w:rsidRPr="00575F35" w:rsidRDefault="007E63F3" w:rsidP="00D02400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  <w:r w:rsidR="00D02400">
              <w:rPr>
                <w:rFonts w:ascii="Calibri" w:hAnsi="Calibri" w:cs="Calibri"/>
                <w:sz w:val="22"/>
                <w:szCs w:val="22"/>
              </w:rPr>
              <w:t>.</w:t>
            </w:r>
            <w:r w:rsidR="00FE1801">
              <w:rPr>
                <w:rFonts w:ascii="Calibri" w:hAnsi="Calibri" w:cs="Calibri"/>
                <w:sz w:val="22"/>
                <w:szCs w:val="22"/>
              </w:rPr>
              <w:t>10.2020</w:t>
            </w:r>
          </w:p>
        </w:tc>
      </w:tr>
      <w:tr w:rsidR="00970F25" w:rsidRPr="00575F35" w:rsidTr="004A60C8">
        <w:trPr>
          <w:jc w:val="center"/>
        </w:trPr>
        <w:tc>
          <w:tcPr>
            <w:tcW w:w="1230" w:type="dxa"/>
          </w:tcPr>
          <w:p w:rsidR="00970F25" w:rsidRPr="00575F35" w:rsidRDefault="00A3173E" w:rsidP="004A60C8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1414" w:type="dxa"/>
          </w:tcPr>
          <w:p w:rsidR="00970F25" w:rsidRPr="00575F35" w:rsidRDefault="00A3173E" w:rsidP="0077757A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886" w:type="dxa"/>
          </w:tcPr>
          <w:p w:rsidR="00970F25" w:rsidRPr="0077757A" w:rsidRDefault="0077757A" w:rsidP="0077757A">
            <w:pPr>
              <w:spacing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75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TS EN ISO /IEC 17025:2017 standardının 7.9.2 maddesi gereği</w:t>
            </w:r>
            <w:r w:rsidR="00AA45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AA45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prosedüre</w:t>
            </w:r>
            <w:proofErr w:type="gramEnd"/>
            <w:r w:rsidRPr="007775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eklendi.</w:t>
            </w:r>
          </w:p>
        </w:tc>
        <w:tc>
          <w:tcPr>
            <w:tcW w:w="2010" w:type="dxa"/>
          </w:tcPr>
          <w:p w:rsidR="00970F25" w:rsidRPr="00575F35" w:rsidRDefault="0077757A" w:rsidP="004A60C8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17.01.2023</w:t>
            </w:r>
          </w:p>
        </w:tc>
      </w:tr>
      <w:tr w:rsidR="005D12B6" w:rsidRPr="00575F35" w:rsidTr="004A60C8">
        <w:trPr>
          <w:jc w:val="center"/>
        </w:trPr>
        <w:tc>
          <w:tcPr>
            <w:tcW w:w="1230" w:type="dxa"/>
          </w:tcPr>
          <w:p w:rsidR="005D12B6" w:rsidRDefault="005D12B6" w:rsidP="004A60C8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1414" w:type="dxa"/>
          </w:tcPr>
          <w:p w:rsidR="005D12B6" w:rsidRDefault="005D12B6" w:rsidP="0077757A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Tamamı</w:t>
            </w:r>
          </w:p>
        </w:tc>
        <w:tc>
          <w:tcPr>
            <w:tcW w:w="4886" w:type="dxa"/>
          </w:tcPr>
          <w:p w:rsidR="005D12B6" w:rsidRPr="0077757A" w:rsidRDefault="005D12B6" w:rsidP="0077757A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Prosedürün logosu değiştirildi.</w:t>
            </w:r>
          </w:p>
        </w:tc>
        <w:tc>
          <w:tcPr>
            <w:tcW w:w="2010" w:type="dxa"/>
          </w:tcPr>
          <w:p w:rsidR="005D12B6" w:rsidRDefault="005D12B6" w:rsidP="004A60C8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15.02.2023</w:t>
            </w:r>
          </w:p>
        </w:tc>
      </w:tr>
      <w:tr w:rsidR="00DF5343" w:rsidRPr="00575F35" w:rsidTr="004A60C8">
        <w:trPr>
          <w:jc w:val="center"/>
        </w:trPr>
        <w:tc>
          <w:tcPr>
            <w:tcW w:w="1230" w:type="dxa"/>
          </w:tcPr>
          <w:p w:rsidR="00DF5343" w:rsidRDefault="00DF5343" w:rsidP="004A60C8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1414" w:type="dxa"/>
          </w:tcPr>
          <w:p w:rsidR="00DF5343" w:rsidRDefault="00DF5343" w:rsidP="0077757A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886" w:type="dxa"/>
          </w:tcPr>
          <w:p w:rsidR="00DF5343" w:rsidRDefault="00DF5343" w:rsidP="0077757A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Prosedürün 6.1 maddesi revize edildi.</w:t>
            </w:r>
          </w:p>
        </w:tc>
        <w:tc>
          <w:tcPr>
            <w:tcW w:w="2010" w:type="dxa"/>
          </w:tcPr>
          <w:p w:rsidR="00DF5343" w:rsidRDefault="00DF5343" w:rsidP="004A60C8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20.03.2023</w:t>
            </w:r>
          </w:p>
        </w:tc>
      </w:tr>
      <w:tr w:rsidR="00632DAA" w:rsidRPr="00575F35" w:rsidTr="004A60C8">
        <w:trPr>
          <w:jc w:val="center"/>
        </w:trPr>
        <w:tc>
          <w:tcPr>
            <w:tcW w:w="1230" w:type="dxa"/>
          </w:tcPr>
          <w:p w:rsidR="00632DAA" w:rsidRDefault="00632DAA" w:rsidP="004A60C8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</w:t>
            </w:r>
          </w:p>
        </w:tc>
        <w:tc>
          <w:tcPr>
            <w:tcW w:w="1414" w:type="dxa"/>
          </w:tcPr>
          <w:p w:rsidR="00632DAA" w:rsidRDefault="00632DAA" w:rsidP="0077757A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1/2</w:t>
            </w:r>
          </w:p>
        </w:tc>
        <w:tc>
          <w:tcPr>
            <w:tcW w:w="4886" w:type="dxa"/>
          </w:tcPr>
          <w:p w:rsidR="00632DAA" w:rsidRDefault="00632DAA" w:rsidP="00632DAA">
            <w:pPr>
              <w:tabs>
                <w:tab w:val="left" w:pos="1271"/>
              </w:tabs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Prosedürün 5.0 ve 6.2 maddeleri revize edildi.</w:t>
            </w:r>
          </w:p>
        </w:tc>
        <w:tc>
          <w:tcPr>
            <w:tcW w:w="2010" w:type="dxa"/>
          </w:tcPr>
          <w:p w:rsidR="00632DAA" w:rsidRDefault="00632DAA" w:rsidP="004A60C8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31.03.2023</w:t>
            </w:r>
          </w:p>
        </w:tc>
      </w:tr>
      <w:tr w:rsidR="00E260D3" w:rsidRPr="00575F35" w:rsidTr="004A60C8">
        <w:trPr>
          <w:jc w:val="center"/>
        </w:trPr>
        <w:tc>
          <w:tcPr>
            <w:tcW w:w="1230" w:type="dxa"/>
          </w:tcPr>
          <w:p w:rsidR="00E260D3" w:rsidRDefault="00E260D3" w:rsidP="004A60C8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</w:t>
            </w:r>
          </w:p>
        </w:tc>
        <w:tc>
          <w:tcPr>
            <w:tcW w:w="1414" w:type="dxa"/>
          </w:tcPr>
          <w:p w:rsidR="00E260D3" w:rsidRDefault="00E260D3" w:rsidP="0077757A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886" w:type="dxa"/>
          </w:tcPr>
          <w:p w:rsidR="00E260D3" w:rsidRDefault="00E260D3" w:rsidP="00632DAA">
            <w:pPr>
              <w:tabs>
                <w:tab w:val="left" w:pos="1271"/>
              </w:tabs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Prosedürün 6.2 maddesi revize edildi.</w:t>
            </w:r>
          </w:p>
        </w:tc>
        <w:tc>
          <w:tcPr>
            <w:tcW w:w="2010" w:type="dxa"/>
          </w:tcPr>
          <w:p w:rsidR="00E260D3" w:rsidRDefault="00E260D3" w:rsidP="004A60C8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17.04.2023</w:t>
            </w:r>
          </w:p>
        </w:tc>
      </w:tr>
    </w:tbl>
    <w:p w:rsidR="00970F25" w:rsidRPr="0021067A" w:rsidRDefault="00970F25" w:rsidP="008C4A3E">
      <w:pPr>
        <w:spacing w:line="300" w:lineRule="auto"/>
        <w:ind w:left="720" w:right="-28"/>
        <w:jc w:val="both"/>
        <w:rPr>
          <w:rFonts w:ascii="Cambria" w:hAnsi="Cambria" w:cs="Calibri"/>
          <w:sz w:val="22"/>
          <w:szCs w:val="22"/>
        </w:rPr>
      </w:pPr>
    </w:p>
    <w:sectPr w:rsidR="00970F25" w:rsidRPr="0021067A" w:rsidSect="00404557">
      <w:headerReference w:type="default" r:id="rId8"/>
      <w:footerReference w:type="default" r:id="rId9"/>
      <w:pgSz w:w="11906" w:h="16838"/>
      <w:pgMar w:top="244" w:right="567" w:bottom="851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B91" w:rsidRDefault="00C76B91">
      <w:r>
        <w:separator/>
      </w:r>
    </w:p>
  </w:endnote>
  <w:endnote w:type="continuationSeparator" w:id="0">
    <w:p w:rsidR="00C76B91" w:rsidRDefault="00C7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14" w:rsidRDefault="00C84814">
    <w:pPr>
      <w:pStyle w:val="AltBilgi"/>
      <w:jc w:val="right"/>
    </w:pPr>
    <w:r w:rsidRPr="00C84814">
      <w:rPr>
        <w:rFonts w:ascii="Calibri" w:hAnsi="Calibri" w:cs="Calibri"/>
        <w:sz w:val="18"/>
        <w:szCs w:val="18"/>
      </w:rPr>
      <w:t xml:space="preserve">Sayfa </w:t>
    </w:r>
    <w:r w:rsidR="00404557" w:rsidRPr="00C84814">
      <w:rPr>
        <w:rFonts w:ascii="Calibri" w:hAnsi="Calibri" w:cs="Calibri"/>
        <w:b/>
        <w:bCs/>
        <w:sz w:val="18"/>
        <w:szCs w:val="18"/>
      </w:rPr>
      <w:fldChar w:fldCharType="begin"/>
    </w:r>
    <w:r w:rsidRPr="00C84814">
      <w:rPr>
        <w:rFonts w:ascii="Calibri" w:hAnsi="Calibri" w:cs="Calibri"/>
        <w:b/>
        <w:bCs/>
        <w:sz w:val="18"/>
        <w:szCs w:val="18"/>
      </w:rPr>
      <w:instrText>PAGE</w:instrText>
    </w:r>
    <w:r w:rsidR="00404557" w:rsidRPr="00C84814">
      <w:rPr>
        <w:rFonts w:ascii="Calibri" w:hAnsi="Calibri" w:cs="Calibri"/>
        <w:b/>
        <w:bCs/>
        <w:sz w:val="18"/>
        <w:szCs w:val="18"/>
      </w:rPr>
      <w:fldChar w:fldCharType="separate"/>
    </w:r>
    <w:r w:rsidR="00456109">
      <w:rPr>
        <w:rFonts w:ascii="Calibri" w:hAnsi="Calibri" w:cs="Calibri"/>
        <w:b/>
        <w:bCs/>
        <w:noProof/>
        <w:sz w:val="18"/>
        <w:szCs w:val="18"/>
      </w:rPr>
      <w:t>4</w:t>
    </w:r>
    <w:r w:rsidR="00404557" w:rsidRPr="00C84814">
      <w:rPr>
        <w:rFonts w:ascii="Calibri" w:hAnsi="Calibri" w:cs="Calibri"/>
        <w:b/>
        <w:bCs/>
        <w:sz w:val="18"/>
        <w:szCs w:val="18"/>
      </w:rPr>
      <w:fldChar w:fldCharType="end"/>
    </w:r>
    <w:r w:rsidRPr="00C84814">
      <w:rPr>
        <w:rFonts w:ascii="Calibri" w:hAnsi="Calibri" w:cs="Calibri"/>
        <w:sz w:val="18"/>
        <w:szCs w:val="18"/>
      </w:rPr>
      <w:t xml:space="preserve"> / </w:t>
    </w:r>
    <w:r w:rsidR="00404557" w:rsidRPr="00C84814">
      <w:rPr>
        <w:rFonts w:ascii="Calibri" w:hAnsi="Calibri" w:cs="Calibri"/>
        <w:b/>
        <w:bCs/>
        <w:sz w:val="18"/>
        <w:szCs w:val="18"/>
      </w:rPr>
      <w:fldChar w:fldCharType="begin"/>
    </w:r>
    <w:r w:rsidRPr="00C84814">
      <w:rPr>
        <w:rFonts w:ascii="Calibri" w:hAnsi="Calibri" w:cs="Calibri"/>
        <w:b/>
        <w:bCs/>
        <w:sz w:val="18"/>
        <w:szCs w:val="18"/>
      </w:rPr>
      <w:instrText>NUMPAGES</w:instrText>
    </w:r>
    <w:r w:rsidR="00404557" w:rsidRPr="00C84814">
      <w:rPr>
        <w:rFonts w:ascii="Calibri" w:hAnsi="Calibri" w:cs="Calibri"/>
        <w:b/>
        <w:bCs/>
        <w:sz w:val="18"/>
        <w:szCs w:val="18"/>
      </w:rPr>
      <w:fldChar w:fldCharType="separate"/>
    </w:r>
    <w:r w:rsidR="00456109">
      <w:rPr>
        <w:rFonts w:ascii="Calibri" w:hAnsi="Calibri" w:cs="Calibri"/>
        <w:b/>
        <w:bCs/>
        <w:noProof/>
        <w:sz w:val="18"/>
        <w:szCs w:val="18"/>
      </w:rPr>
      <w:t>4</w:t>
    </w:r>
    <w:r w:rsidR="00404557" w:rsidRPr="00C84814">
      <w:rPr>
        <w:rFonts w:ascii="Calibri" w:hAnsi="Calibri" w:cs="Calibri"/>
        <w:b/>
        <w:bCs/>
        <w:sz w:val="18"/>
        <w:szCs w:val="18"/>
      </w:rPr>
      <w:fldChar w:fldCharType="end"/>
    </w:r>
  </w:p>
  <w:p w:rsidR="00C84814" w:rsidRDefault="00C848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B91" w:rsidRDefault="00C76B91">
      <w:r>
        <w:separator/>
      </w:r>
    </w:p>
  </w:footnote>
  <w:footnote w:type="continuationSeparator" w:id="0">
    <w:p w:rsidR="00C76B91" w:rsidRDefault="00C76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20"/>
      <w:gridCol w:w="4230"/>
      <w:gridCol w:w="1216"/>
      <w:gridCol w:w="1189"/>
      <w:gridCol w:w="1185"/>
    </w:tblGrid>
    <w:tr w:rsidR="001D7C5B" w:rsidRPr="0021067A" w:rsidTr="003651D6">
      <w:trPr>
        <w:trHeight w:val="340"/>
      </w:trPr>
      <w:tc>
        <w:tcPr>
          <w:tcW w:w="2520" w:type="dxa"/>
          <w:vMerge w:val="restart"/>
          <w:shd w:val="clear" w:color="auto" w:fill="auto"/>
          <w:vAlign w:val="center"/>
        </w:tcPr>
        <w:p w:rsidR="001D7C5B" w:rsidRPr="0021067A" w:rsidRDefault="005D12B6" w:rsidP="00575F35">
          <w:pPr>
            <w:pStyle w:val="stBilgi"/>
            <w:jc w:val="center"/>
            <w:rPr>
              <w:rFonts w:ascii="Cambria" w:hAnsi="Cambria"/>
            </w:rPr>
          </w:pPr>
          <w:r w:rsidRPr="005D12B6">
            <w:rPr>
              <w:noProof/>
            </w:rPr>
            <w:drawing>
              <wp:inline distT="0" distB="0" distL="0" distR="0" wp14:anchorId="286CAA26" wp14:editId="6BC84D1E">
                <wp:extent cx="1524000" cy="485775"/>
                <wp:effectExtent l="0" t="0" r="0" b="9525"/>
                <wp:docPr id="2" name="Resim 3" descr="Ahlatcı Kuyumculu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Ahlatcı Kuyumculu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vMerge w:val="restart"/>
          <w:shd w:val="clear" w:color="auto" w:fill="auto"/>
          <w:vAlign w:val="center"/>
        </w:tcPr>
        <w:p w:rsidR="001D7C5B" w:rsidRPr="0021067A" w:rsidRDefault="00897A30" w:rsidP="00575F35">
          <w:pPr>
            <w:pStyle w:val="stBilgi"/>
            <w:jc w:val="center"/>
            <w:rPr>
              <w:rFonts w:ascii="Cambria" w:hAnsi="Cambria" w:cs="Calibri"/>
              <w:b/>
              <w:sz w:val="28"/>
              <w:szCs w:val="28"/>
            </w:rPr>
          </w:pPr>
          <w:r w:rsidRPr="0021067A">
            <w:rPr>
              <w:rFonts w:ascii="Cambria" w:hAnsi="Cambria" w:cs="Calibri"/>
              <w:b/>
              <w:sz w:val="28"/>
              <w:szCs w:val="28"/>
            </w:rPr>
            <w:t xml:space="preserve">MÜŞTERİYE HİZMET VE </w:t>
          </w:r>
          <w:r w:rsidR="00846C4D" w:rsidRPr="0021067A">
            <w:rPr>
              <w:rFonts w:ascii="Cambria" w:hAnsi="Cambria" w:cs="Calibri"/>
              <w:b/>
              <w:sz w:val="28"/>
              <w:szCs w:val="28"/>
            </w:rPr>
            <w:t>ŞİKÂYETLER</w:t>
          </w:r>
          <w:r w:rsidR="003E3A72" w:rsidRPr="0021067A">
            <w:rPr>
              <w:rFonts w:ascii="Cambria" w:hAnsi="Cambria" w:cs="Calibri"/>
              <w:b/>
              <w:sz w:val="28"/>
              <w:szCs w:val="28"/>
            </w:rPr>
            <w:t xml:space="preserve"> PROSEDÜRÜ</w:t>
          </w:r>
        </w:p>
      </w:tc>
      <w:tc>
        <w:tcPr>
          <w:tcW w:w="1216" w:type="dxa"/>
          <w:shd w:val="clear" w:color="auto" w:fill="auto"/>
          <w:vAlign w:val="center"/>
        </w:tcPr>
        <w:p w:rsidR="001D7C5B" w:rsidRPr="0021067A" w:rsidRDefault="001D7C5B" w:rsidP="00575F35">
          <w:pPr>
            <w:pStyle w:val="stBilgi"/>
            <w:jc w:val="center"/>
            <w:rPr>
              <w:rFonts w:ascii="Cambria" w:hAnsi="Cambria" w:cs="Calibri"/>
              <w:b/>
              <w:sz w:val="20"/>
              <w:szCs w:val="20"/>
            </w:rPr>
          </w:pPr>
          <w:r w:rsidRPr="0021067A">
            <w:rPr>
              <w:rFonts w:ascii="Cambria" w:hAnsi="Cambria" w:cs="Calibri"/>
              <w:b/>
              <w:sz w:val="20"/>
              <w:szCs w:val="20"/>
            </w:rPr>
            <w:t>Doküman No</w:t>
          </w:r>
        </w:p>
      </w:tc>
      <w:tc>
        <w:tcPr>
          <w:tcW w:w="1189" w:type="dxa"/>
          <w:shd w:val="clear" w:color="auto" w:fill="auto"/>
          <w:vAlign w:val="center"/>
        </w:tcPr>
        <w:p w:rsidR="001D7C5B" w:rsidRPr="0021067A" w:rsidRDefault="001D7C5B" w:rsidP="00575F35">
          <w:pPr>
            <w:pStyle w:val="stBilgi"/>
            <w:jc w:val="center"/>
            <w:rPr>
              <w:rFonts w:ascii="Cambria" w:hAnsi="Cambria" w:cs="Calibri"/>
              <w:b/>
              <w:sz w:val="20"/>
              <w:szCs w:val="20"/>
            </w:rPr>
          </w:pPr>
          <w:r w:rsidRPr="0021067A">
            <w:rPr>
              <w:rFonts w:ascii="Cambria" w:hAnsi="Cambria" w:cs="Calibri"/>
              <w:b/>
              <w:sz w:val="20"/>
              <w:szCs w:val="20"/>
            </w:rPr>
            <w:t>Yürürlük Tarihi</w:t>
          </w:r>
        </w:p>
      </w:tc>
      <w:tc>
        <w:tcPr>
          <w:tcW w:w="1185" w:type="dxa"/>
          <w:shd w:val="clear" w:color="auto" w:fill="auto"/>
          <w:vAlign w:val="center"/>
        </w:tcPr>
        <w:p w:rsidR="001D7C5B" w:rsidRPr="0021067A" w:rsidRDefault="001D7C5B" w:rsidP="00575F35">
          <w:pPr>
            <w:pStyle w:val="stBilgi"/>
            <w:jc w:val="center"/>
            <w:rPr>
              <w:rFonts w:ascii="Cambria" w:hAnsi="Cambria" w:cs="Calibri"/>
              <w:b/>
              <w:sz w:val="20"/>
              <w:szCs w:val="20"/>
            </w:rPr>
          </w:pPr>
          <w:proofErr w:type="spellStart"/>
          <w:r w:rsidRPr="0021067A">
            <w:rPr>
              <w:rFonts w:ascii="Cambria" w:hAnsi="Cambria" w:cs="Calibri"/>
              <w:b/>
              <w:sz w:val="20"/>
              <w:szCs w:val="20"/>
            </w:rPr>
            <w:t>Rev</w:t>
          </w:r>
          <w:proofErr w:type="spellEnd"/>
          <w:r w:rsidRPr="0021067A">
            <w:rPr>
              <w:rFonts w:ascii="Cambria" w:hAnsi="Cambria" w:cs="Calibri"/>
              <w:b/>
              <w:sz w:val="20"/>
              <w:szCs w:val="20"/>
            </w:rPr>
            <w:t>. No/Tarihi</w:t>
          </w:r>
        </w:p>
      </w:tc>
    </w:tr>
    <w:tr w:rsidR="001D7C5B" w:rsidRPr="0021067A" w:rsidTr="003651D6">
      <w:tc>
        <w:tcPr>
          <w:tcW w:w="2520" w:type="dxa"/>
          <w:vMerge/>
          <w:shd w:val="clear" w:color="auto" w:fill="auto"/>
        </w:tcPr>
        <w:p w:rsidR="001D7C5B" w:rsidRPr="0021067A" w:rsidRDefault="001D7C5B">
          <w:pPr>
            <w:pStyle w:val="stBilgi"/>
            <w:rPr>
              <w:rFonts w:ascii="Cambria" w:hAnsi="Cambria"/>
            </w:rPr>
          </w:pPr>
        </w:p>
      </w:tc>
      <w:tc>
        <w:tcPr>
          <w:tcW w:w="4230" w:type="dxa"/>
          <w:vMerge/>
          <w:shd w:val="clear" w:color="auto" w:fill="auto"/>
        </w:tcPr>
        <w:p w:rsidR="001D7C5B" w:rsidRPr="0021067A" w:rsidRDefault="001D7C5B">
          <w:pPr>
            <w:pStyle w:val="stBilgi"/>
            <w:rPr>
              <w:rFonts w:ascii="Cambria" w:hAnsi="Cambria" w:cs="Calibri"/>
            </w:rPr>
          </w:pPr>
        </w:p>
      </w:tc>
      <w:tc>
        <w:tcPr>
          <w:tcW w:w="1216" w:type="dxa"/>
          <w:shd w:val="clear" w:color="auto" w:fill="auto"/>
        </w:tcPr>
        <w:p w:rsidR="005E0FB7" w:rsidRPr="0021067A" w:rsidRDefault="003E3A72" w:rsidP="005E0FB7">
          <w:pPr>
            <w:pStyle w:val="stBilgi"/>
            <w:jc w:val="center"/>
            <w:rPr>
              <w:rFonts w:ascii="Cambria" w:hAnsi="Cambria" w:cs="Calibri"/>
              <w:sz w:val="20"/>
              <w:szCs w:val="20"/>
            </w:rPr>
          </w:pPr>
          <w:r w:rsidRPr="0021067A">
            <w:rPr>
              <w:rFonts w:ascii="Cambria" w:hAnsi="Cambria" w:cs="Calibri"/>
              <w:sz w:val="20"/>
              <w:szCs w:val="20"/>
            </w:rPr>
            <w:t>P</w:t>
          </w:r>
          <w:r w:rsidR="00EF3931" w:rsidRPr="0021067A">
            <w:rPr>
              <w:rFonts w:ascii="Cambria" w:hAnsi="Cambria" w:cs="Calibri"/>
              <w:sz w:val="20"/>
              <w:szCs w:val="20"/>
            </w:rPr>
            <w:t>.</w:t>
          </w:r>
          <w:r w:rsidR="005E0FB7">
            <w:rPr>
              <w:rFonts w:ascii="Cambria" w:hAnsi="Cambria" w:cs="Calibri"/>
              <w:sz w:val="20"/>
              <w:szCs w:val="20"/>
            </w:rPr>
            <w:t>17</w:t>
          </w:r>
        </w:p>
      </w:tc>
      <w:tc>
        <w:tcPr>
          <w:tcW w:w="1189" w:type="dxa"/>
          <w:shd w:val="clear" w:color="auto" w:fill="auto"/>
        </w:tcPr>
        <w:p w:rsidR="001D7C5B" w:rsidRPr="0021067A" w:rsidRDefault="00A960D5" w:rsidP="00C93BA7">
          <w:pPr>
            <w:pStyle w:val="stBilgi"/>
            <w:rPr>
              <w:rFonts w:ascii="Cambria" w:hAnsi="Cambria" w:cs="Calibri"/>
              <w:sz w:val="20"/>
              <w:szCs w:val="20"/>
            </w:rPr>
          </w:pPr>
          <w:r>
            <w:rPr>
              <w:rFonts w:ascii="Cambria" w:hAnsi="Cambria" w:cs="Calibri"/>
              <w:sz w:val="20"/>
              <w:szCs w:val="20"/>
            </w:rPr>
            <w:t>01.01</w:t>
          </w:r>
          <w:r w:rsidR="003651D6" w:rsidRPr="0021067A">
            <w:rPr>
              <w:rFonts w:ascii="Cambria" w:hAnsi="Cambria" w:cs="Calibri"/>
              <w:sz w:val="20"/>
              <w:szCs w:val="20"/>
            </w:rPr>
            <w:t>.</w:t>
          </w:r>
          <w:r w:rsidR="0080496C" w:rsidRPr="0021067A">
            <w:rPr>
              <w:rFonts w:ascii="Cambria" w:hAnsi="Cambria" w:cs="Calibri"/>
              <w:sz w:val="20"/>
              <w:szCs w:val="20"/>
            </w:rPr>
            <w:t>201</w:t>
          </w:r>
          <w:r w:rsidR="00BE3374" w:rsidRPr="0021067A">
            <w:rPr>
              <w:rFonts w:ascii="Cambria" w:hAnsi="Cambria" w:cs="Calibri"/>
              <w:sz w:val="20"/>
              <w:szCs w:val="20"/>
            </w:rPr>
            <w:t>7</w:t>
          </w:r>
        </w:p>
      </w:tc>
      <w:tc>
        <w:tcPr>
          <w:tcW w:w="1185" w:type="dxa"/>
          <w:shd w:val="clear" w:color="auto" w:fill="auto"/>
        </w:tcPr>
        <w:p w:rsidR="00970F25" w:rsidRDefault="00970F25" w:rsidP="009A4845">
          <w:pPr>
            <w:pStyle w:val="stBilgi"/>
            <w:jc w:val="center"/>
            <w:rPr>
              <w:rFonts w:ascii="Cambria" w:hAnsi="Cambria" w:cs="Calibri"/>
              <w:sz w:val="20"/>
              <w:szCs w:val="20"/>
            </w:rPr>
          </w:pPr>
          <w:r w:rsidRPr="009175CC">
            <w:rPr>
              <w:rFonts w:ascii="Cambria" w:hAnsi="Cambria" w:cs="Calibri"/>
              <w:sz w:val="20"/>
              <w:szCs w:val="20"/>
            </w:rPr>
            <w:t>0</w:t>
          </w:r>
          <w:r w:rsidR="00A25B58">
            <w:rPr>
              <w:rFonts w:ascii="Cambria" w:hAnsi="Cambria" w:cs="Calibri"/>
              <w:sz w:val="20"/>
              <w:szCs w:val="20"/>
            </w:rPr>
            <w:t>7</w:t>
          </w:r>
          <w:r w:rsidRPr="009175CC">
            <w:rPr>
              <w:rFonts w:ascii="Cambria" w:hAnsi="Cambria" w:cs="Calibri"/>
              <w:sz w:val="20"/>
              <w:szCs w:val="20"/>
            </w:rPr>
            <w:t>/</w:t>
          </w:r>
        </w:p>
        <w:p w:rsidR="001D7C5B" w:rsidRPr="0021067A" w:rsidRDefault="00A25B58" w:rsidP="009A4845">
          <w:pPr>
            <w:pStyle w:val="stBilgi"/>
            <w:jc w:val="center"/>
            <w:rPr>
              <w:rFonts w:ascii="Cambria" w:hAnsi="Cambria" w:cs="Calibri"/>
              <w:sz w:val="20"/>
              <w:szCs w:val="20"/>
            </w:rPr>
          </w:pPr>
          <w:r>
            <w:rPr>
              <w:rFonts w:ascii="Cambria" w:hAnsi="Cambria" w:cs="Calibri"/>
              <w:sz w:val="20"/>
              <w:szCs w:val="20"/>
            </w:rPr>
            <w:t>17.04.</w:t>
          </w:r>
          <w:r w:rsidR="0077757A">
            <w:rPr>
              <w:rFonts w:ascii="Cambria" w:hAnsi="Cambria" w:cs="Calibri"/>
              <w:sz w:val="20"/>
              <w:szCs w:val="20"/>
            </w:rPr>
            <w:t>2023</w:t>
          </w:r>
        </w:p>
      </w:tc>
    </w:tr>
    <w:tr w:rsidR="00EF3931" w:rsidRPr="0021067A" w:rsidTr="003651D6">
      <w:trPr>
        <w:trHeight w:val="692"/>
      </w:trPr>
      <w:tc>
        <w:tcPr>
          <w:tcW w:w="6750" w:type="dxa"/>
          <w:gridSpan w:val="2"/>
          <w:shd w:val="clear" w:color="auto" w:fill="auto"/>
        </w:tcPr>
        <w:p w:rsidR="00EF3931" w:rsidRPr="0021067A" w:rsidRDefault="00EF3931" w:rsidP="001D7C5B">
          <w:pPr>
            <w:pStyle w:val="stBilgi"/>
            <w:rPr>
              <w:rFonts w:ascii="Cambria" w:hAnsi="Cambria" w:cs="Calibri"/>
              <w:b/>
            </w:rPr>
          </w:pPr>
          <w:proofErr w:type="gramStart"/>
          <w:r w:rsidRPr="0021067A">
            <w:rPr>
              <w:rFonts w:ascii="Cambria" w:hAnsi="Cambria" w:cs="Calibri"/>
              <w:b/>
            </w:rPr>
            <w:t>HAZIRLAYAN</w:t>
          </w:r>
          <w:r w:rsidR="00CD7B5D" w:rsidRPr="0021067A">
            <w:rPr>
              <w:rFonts w:ascii="Cambria" w:hAnsi="Cambria" w:cs="Calibri"/>
              <w:b/>
            </w:rPr>
            <w:t xml:space="preserve"> : KALİTE</w:t>
          </w:r>
          <w:proofErr w:type="gramEnd"/>
          <w:r w:rsidR="00CD7B5D" w:rsidRPr="0021067A">
            <w:rPr>
              <w:rFonts w:ascii="Cambria" w:hAnsi="Cambria" w:cs="Calibri"/>
              <w:b/>
            </w:rPr>
            <w:t xml:space="preserve"> YÖNETİCİSİ </w:t>
          </w:r>
        </w:p>
        <w:p w:rsidR="00CD7B5D" w:rsidRPr="0021067A" w:rsidRDefault="00CD7B5D" w:rsidP="00134DD9">
          <w:pPr>
            <w:pStyle w:val="stBilgi"/>
            <w:rPr>
              <w:rFonts w:ascii="Cambria" w:hAnsi="Cambria" w:cs="Calibri"/>
              <w:b/>
            </w:rPr>
          </w:pPr>
        </w:p>
      </w:tc>
      <w:tc>
        <w:tcPr>
          <w:tcW w:w="3590" w:type="dxa"/>
          <w:gridSpan w:val="3"/>
          <w:shd w:val="clear" w:color="auto" w:fill="auto"/>
        </w:tcPr>
        <w:p w:rsidR="00EF3931" w:rsidRPr="0021067A" w:rsidRDefault="00EF3931">
          <w:pPr>
            <w:pStyle w:val="stBilgi"/>
            <w:rPr>
              <w:rFonts w:ascii="Cambria" w:hAnsi="Cambria" w:cs="Calibri"/>
              <w:b/>
            </w:rPr>
          </w:pPr>
          <w:r w:rsidRPr="0021067A">
            <w:rPr>
              <w:rFonts w:ascii="Cambria" w:hAnsi="Cambria" w:cs="Calibri"/>
              <w:b/>
            </w:rPr>
            <w:t>ONAYLAYAN</w:t>
          </w:r>
        </w:p>
      </w:tc>
    </w:tr>
  </w:tbl>
  <w:p w:rsidR="001D7C5B" w:rsidRDefault="001D7C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5768"/>
    <w:multiLevelType w:val="hybridMultilevel"/>
    <w:tmpl w:val="E1308CE6"/>
    <w:lvl w:ilvl="0" w:tplc="DDB02BF4">
      <w:start w:val="3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FE85981"/>
    <w:multiLevelType w:val="singleLevel"/>
    <w:tmpl w:val="070819E6"/>
    <w:lvl w:ilvl="0">
      <w:start w:val="1"/>
      <w:numFmt w:val="decimal"/>
      <w:lvlText w:val="4.6.%1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2" w15:restartNumberingAfterBreak="0">
    <w:nsid w:val="10ED1958"/>
    <w:multiLevelType w:val="hybridMultilevel"/>
    <w:tmpl w:val="F71C8D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1422B"/>
    <w:multiLevelType w:val="hybridMultilevel"/>
    <w:tmpl w:val="720E1C6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212255"/>
    <w:multiLevelType w:val="hybridMultilevel"/>
    <w:tmpl w:val="95126B1E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AB0D26"/>
    <w:multiLevelType w:val="hybridMultilevel"/>
    <w:tmpl w:val="2594E36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066435"/>
    <w:multiLevelType w:val="hybridMultilevel"/>
    <w:tmpl w:val="870AF324"/>
    <w:lvl w:ilvl="0" w:tplc="8FECD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1A268B"/>
    <w:multiLevelType w:val="hybridMultilevel"/>
    <w:tmpl w:val="B06A6CE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E91ABC"/>
    <w:multiLevelType w:val="hybridMultilevel"/>
    <w:tmpl w:val="CBA4CEB4"/>
    <w:lvl w:ilvl="0" w:tplc="52481D1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9FA218E"/>
    <w:multiLevelType w:val="singleLevel"/>
    <w:tmpl w:val="155CE1C2"/>
    <w:lvl w:ilvl="0">
      <w:start w:val="6"/>
      <w:numFmt w:val="bullet"/>
      <w:lvlText w:val="-"/>
      <w:lvlJc w:val="left"/>
      <w:pPr>
        <w:tabs>
          <w:tab w:val="num" w:pos="1424"/>
        </w:tabs>
        <w:ind w:left="1424" w:hanging="360"/>
      </w:pPr>
      <w:rPr>
        <w:rFonts w:hint="default"/>
      </w:rPr>
    </w:lvl>
  </w:abstractNum>
  <w:abstractNum w:abstractNumId="10" w15:restartNumberingAfterBreak="0">
    <w:nsid w:val="328F4D52"/>
    <w:multiLevelType w:val="hybridMultilevel"/>
    <w:tmpl w:val="06DA2F2A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990606"/>
    <w:multiLevelType w:val="hybridMultilevel"/>
    <w:tmpl w:val="73CCD54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2316D2"/>
    <w:multiLevelType w:val="hybridMultilevel"/>
    <w:tmpl w:val="AD669BB0"/>
    <w:lvl w:ilvl="0" w:tplc="52E23A08">
      <w:start w:val="1"/>
      <w:numFmt w:val="upperLetter"/>
      <w:lvlText w:val="%1."/>
      <w:lvlJc w:val="left"/>
      <w:pPr>
        <w:ind w:left="42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965" w:hanging="360"/>
      </w:pPr>
    </w:lvl>
    <w:lvl w:ilvl="2" w:tplc="041F001B" w:tentative="1">
      <w:start w:val="1"/>
      <w:numFmt w:val="lowerRoman"/>
      <w:lvlText w:val="%3."/>
      <w:lvlJc w:val="right"/>
      <w:pPr>
        <w:ind w:left="5685" w:hanging="180"/>
      </w:pPr>
    </w:lvl>
    <w:lvl w:ilvl="3" w:tplc="041F000F" w:tentative="1">
      <w:start w:val="1"/>
      <w:numFmt w:val="decimal"/>
      <w:lvlText w:val="%4."/>
      <w:lvlJc w:val="left"/>
      <w:pPr>
        <w:ind w:left="6405" w:hanging="360"/>
      </w:pPr>
    </w:lvl>
    <w:lvl w:ilvl="4" w:tplc="041F0019" w:tentative="1">
      <w:start w:val="1"/>
      <w:numFmt w:val="lowerLetter"/>
      <w:lvlText w:val="%5."/>
      <w:lvlJc w:val="left"/>
      <w:pPr>
        <w:ind w:left="7125" w:hanging="360"/>
      </w:pPr>
    </w:lvl>
    <w:lvl w:ilvl="5" w:tplc="041F001B" w:tentative="1">
      <w:start w:val="1"/>
      <w:numFmt w:val="lowerRoman"/>
      <w:lvlText w:val="%6."/>
      <w:lvlJc w:val="right"/>
      <w:pPr>
        <w:ind w:left="7845" w:hanging="180"/>
      </w:pPr>
    </w:lvl>
    <w:lvl w:ilvl="6" w:tplc="041F000F" w:tentative="1">
      <w:start w:val="1"/>
      <w:numFmt w:val="decimal"/>
      <w:lvlText w:val="%7."/>
      <w:lvlJc w:val="left"/>
      <w:pPr>
        <w:ind w:left="8565" w:hanging="360"/>
      </w:pPr>
    </w:lvl>
    <w:lvl w:ilvl="7" w:tplc="041F0019" w:tentative="1">
      <w:start w:val="1"/>
      <w:numFmt w:val="lowerLetter"/>
      <w:lvlText w:val="%8."/>
      <w:lvlJc w:val="left"/>
      <w:pPr>
        <w:ind w:left="9285" w:hanging="360"/>
      </w:pPr>
    </w:lvl>
    <w:lvl w:ilvl="8" w:tplc="041F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3" w15:restartNumberingAfterBreak="0">
    <w:nsid w:val="36B90E4C"/>
    <w:multiLevelType w:val="hybridMultilevel"/>
    <w:tmpl w:val="651438C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7B41B3"/>
    <w:multiLevelType w:val="hybridMultilevel"/>
    <w:tmpl w:val="AA4EE9E0"/>
    <w:lvl w:ilvl="0" w:tplc="74BE13A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55010"/>
    <w:multiLevelType w:val="multilevel"/>
    <w:tmpl w:val="732E0E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2125C4"/>
    <w:multiLevelType w:val="hybridMultilevel"/>
    <w:tmpl w:val="0EE2475C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6D4FBC"/>
    <w:multiLevelType w:val="hybridMultilevel"/>
    <w:tmpl w:val="543265BC"/>
    <w:lvl w:ilvl="0" w:tplc="C95EB57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3A6A5F"/>
    <w:multiLevelType w:val="hybridMultilevel"/>
    <w:tmpl w:val="E7ECD004"/>
    <w:lvl w:ilvl="0" w:tplc="041F0001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25700"/>
    <w:multiLevelType w:val="hybridMultilevel"/>
    <w:tmpl w:val="DD6869CE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DD69A4"/>
    <w:multiLevelType w:val="hybridMultilevel"/>
    <w:tmpl w:val="3FDC6BCE"/>
    <w:lvl w:ilvl="0" w:tplc="C97C36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B52B1"/>
    <w:multiLevelType w:val="hybridMultilevel"/>
    <w:tmpl w:val="3BDE3FB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CA3DF5"/>
    <w:multiLevelType w:val="hybridMultilevel"/>
    <w:tmpl w:val="6E7CF684"/>
    <w:lvl w:ilvl="0" w:tplc="B1FC828C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23" w15:restartNumberingAfterBreak="0">
    <w:nsid w:val="55B07C2F"/>
    <w:multiLevelType w:val="multilevel"/>
    <w:tmpl w:val="FA786476"/>
    <w:lvl w:ilvl="0">
      <w:start w:val="1"/>
      <w:numFmt w:val="decimal"/>
      <w:lvlText w:val="%1.0."/>
      <w:lvlJc w:val="left"/>
      <w:pPr>
        <w:tabs>
          <w:tab w:val="num" w:pos="1313"/>
        </w:tabs>
        <w:ind w:left="131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2"/>
        </w:tabs>
        <w:ind w:left="202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1"/>
        </w:tabs>
        <w:ind w:left="30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70"/>
        </w:tabs>
        <w:ind w:left="3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9"/>
        </w:tabs>
        <w:ind w:left="48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48"/>
        </w:tabs>
        <w:ind w:left="55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7"/>
        </w:tabs>
        <w:ind w:left="661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6"/>
        </w:tabs>
        <w:ind w:left="7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95"/>
        </w:tabs>
        <w:ind w:left="8395" w:hanging="1800"/>
      </w:pPr>
      <w:rPr>
        <w:rFonts w:hint="default"/>
      </w:rPr>
    </w:lvl>
  </w:abstractNum>
  <w:abstractNum w:abstractNumId="24" w15:restartNumberingAfterBreak="0">
    <w:nsid w:val="585E59AA"/>
    <w:multiLevelType w:val="hybridMultilevel"/>
    <w:tmpl w:val="34F2845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4D707E"/>
    <w:multiLevelType w:val="multilevel"/>
    <w:tmpl w:val="C88402FC"/>
    <w:lvl w:ilvl="0">
      <w:start w:val="1"/>
      <w:numFmt w:val="decimal"/>
      <w:lvlText w:val="%1.0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1800"/>
      </w:pPr>
      <w:rPr>
        <w:rFonts w:hint="default"/>
      </w:rPr>
    </w:lvl>
  </w:abstractNum>
  <w:abstractNum w:abstractNumId="26" w15:restartNumberingAfterBreak="0">
    <w:nsid w:val="5BAE5C86"/>
    <w:multiLevelType w:val="multilevel"/>
    <w:tmpl w:val="82EAACD0"/>
    <w:lvl w:ilvl="0">
      <w:start w:val="3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2" w:hanging="1800"/>
      </w:pPr>
      <w:rPr>
        <w:rFonts w:hint="default"/>
      </w:rPr>
    </w:lvl>
  </w:abstractNum>
  <w:abstractNum w:abstractNumId="27" w15:restartNumberingAfterBreak="0">
    <w:nsid w:val="5FEB1509"/>
    <w:multiLevelType w:val="hybridMultilevel"/>
    <w:tmpl w:val="4E0CAD6E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6D1553"/>
    <w:multiLevelType w:val="hybridMultilevel"/>
    <w:tmpl w:val="6832E0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E03C7B"/>
    <w:multiLevelType w:val="hybridMultilevel"/>
    <w:tmpl w:val="F478555C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295BEB"/>
    <w:multiLevelType w:val="hybridMultilevel"/>
    <w:tmpl w:val="18D054D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8D65D9"/>
    <w:multiLevelType w:val="hybridMultilevel"/>
    <w:tmpl w:val="E7427FE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067E3F"/>
    <w:multiLevelType w:val="hybridMultilevel"/>
    <w:tmpl w:val="1D3AB8B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BD7B4B"/>
    <w:multiLevelType w:val="hybridMultilevel"/>
    <w:tmpl w:val="BB86A462"/>
    <w:lvl w:ilvl="0" w:tplc="2A601032">
      <w:start w:val="1"/>
      <w:numFmt w:val="lowerLetter"/>
      <w:lvlText w:val="%1)"/>
      <w:lvlJc w:val="left"/>
      <w:pPr>
        <w:tabs>
          <w:tab w:val="num" w:pos="3180"/>
        </w:tabs>
        <w:ind w:left="3180" w:hanging="10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764C22CF"/>
    <w:multiLevelType w:val="multilevel"/>
    <w:tmpl w:val="53DE0004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3568"/>
        </w:tabs>
        <w:ind w:left="3568" w:hanging="360"/>
      </w:pPr>
    </w:lvl>
    <w:lvl w:ilvl="2">
      <w:start w:val="1"/>
      <w:numFmt w:val="lowerRoman"/>
      <w:lvlText w:val="%3."/>
      <w:lvlJc w:val="right"/>
      <w:pPr>
        <w:tabs>
          <w:tab w:val="num" w:pos="4288"/>
        </w:tabs>
        <w:ind w:left="4288" w:hanging="180"/>
      </w:pPr>
    </w:lvl>
    <w:lvl w:ilvl="3">
      <w:start w:val="1"/>
      <w:numFmt w:val="decimal"/>
      <w:lvlText w:val="%4."/>
      <w:lvlJc w:val="left"/>
      <w:pPr>
        <w:tabs>
          <w:tab w:val="num" w:pos="5008"/>
        </w:tabs>
        <w:ind w:left="5008" w:hanging="360"/>
      </w:pPr>
    </w:lvl>
    <w:lvl w:ilvl="4">
      <w:start w:val="1"/>
      <w:numFmt w:val="lowerLetter"/>
      <w:lvlText w:val="%5."/>
      <w:lvlJc w:val="left"/>
      <w:pPr>
        <w:tabs>
          <w:tab w:val="num" w:pos="5728"/>
        </w:tabs>
        <w:ind w:left="5728" w:hanging="360"/>
      </w:pPr>
    </w:lvl>
    <w:lvl w:ilvl="5">
      <w:start w:val="1"/>
      <w:numFmt w:val="lowerRoman"/>
      <w:lvlText w:val="%6."/>
      <w:lvlJc w:val="right"/>
      <w:pPr>
        <w:tabs>
          <w:tab w:val="num" w:pos="6448"/>
        </w:tabs>
        <w:ind w:left="6448" w:hanging="180"/>
      </w:pPr>
    </w:lvl>
    <w:lvl w:ilvl="6">
      <w:start w:val="1"/>
      <w:numFmt w:val="decimal"/>
      <w:lvlText w:val="%7."/>
      <w:lvlJc w:val="left"/>
      <w:pPr>
        <w:tabs>
          <w:tab w:val="num" w:pos="7168"/>
        </w:tabs>
        <w:ind w:left="7168" w:hanging="360"/>
      </w:pPr>
    </w:lvl>
    <w:lvl w:ilvl="7">
      <w:start w:val="1"/>
      <w:numFmt w:val="lowerLetter"/>
      <w:lvlText w:val="%8."/>
      <w:lvlJc w:val="left"/>
      <w:pPr>
        <w:tabs>
          <w:tab w:val="num" w:pos="7888"/>
        </w:tabs>
        <w:ind w:left="7888" w:hanging="360"/>
      </w:pPr>
    </w:lvl>
    <w:lvl w:ilvl="8">
      <w:start w:val="1"/>
      <w:numFmt w:val="lowerRoman"/>
      <w:lvlText w:val="%9."/>
      <w:lvlJc w:val="right"/>
      <w:pPr>
        <w:tabs>
          <w:tab w:val="num" w:pos="8608"/>
        </w:tabs>
        <w:ind w:left="8608" w:hanging="180"/>
      </w:pPr>
    </w:lvl>
  </w:abstractNum>
  <w:abstractNum w:abstractNumId="35" w15:restartNumberingAfterBreak="0">
    <w:nsid w:val="76F4303C"/>
    <w:multiLevelType w:val="hybridMultilevel"/>
    <w:tmpl w:val="53DE0004"/>
    <w:lvl w:ilvl="0" w:tplc="041F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568"/>
        </w:tabs>
        <w:ind w:left="356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288"/>
        </w:tabs>
        <w:ind w:left="428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008"/>
        </w:tabs>
        <w:ind w:left="500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728"/>
        </w:tabs>
        <w:ind w:left="572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448"/>
        </w:tabs>
        <w:ind w:left="644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168"/>
        </w:tabs>
        <w:ind w:left="716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888"/>
        </w:tabs>
        <w:ind w:left="788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608"/>
        </w:tabs>
        <w:ind w:left="8608" w:hanging="180"/>
      </w:pPr>
    </w:lvl>
  </w:abstractNum>
  <w:abstractNum w:abstractNumId="36" w15:restartNumberingAfterBreak="0">
    <w:nsid w:val="7741493C"/>
    <w:multiLevelType w:val="hybridMultilevel"/>
    <w:tmpl w:val="9400432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7F0DE6"/>
    <w:multiLevelType w:val="hybridMultilevel"/>
    <w:tmpl w:val="ACB2A78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9A4301"/>
    <w:multiLevelType w:val="singleLevel"/>
    <w:tmpl w:val="9BA0AF5C"/>
    <w:lvl w:ilvl="0">
      <w:start w:val="1"/>
      <w:numFmt w:val="lowerLetter"/>
      <w:lvlText w:val="%1)"/>
      <w:legacy w:legacy="1" w:legacySpace="0" w:legacyIndent="281"/>
      <w:lvlJc w:val="left"/>
      <w:rPr>
        <w:rFonts w:ascii="Arial" w:hAnsi="Arial" w:cs="Arial" w:hint="default"/>
      </w:rPr>
    </w:lvl>
  </w:abstractNum>
  <w:num w:numId="1">
    <w:abstractNumId w:val="23"/>
  </w:num>
  <w:num w:numId="2">
    <w:abstractNumId w:val="2"/>
  </w:num>
  <w:num w:numId="3">
    <w:abstractNumId w:val="35"/>
  </w:num>
  <w:num w:numId="4">
    <w:abstractNumId w:val="33"/>
  </w:num>
  <w:num w:numId="5">
    <w:abstractNumId w:val="22"/>
  </w:num>
  <w:num w:numId="6">
    <w:abstractNumId w:val="34"/>
  </w:num>
  <w:num w:numId="7">
    <w:abstractNumId w:val="8"/>
  </w:num>
  <w:num w:numId="8">
    <w:abstractNumId w:val="1"/>
  </w:num>
  <w:num w:numId="9">
    <w:abstractNumId w:val="38"/>
  </w:num>
  <w:num w:numId="10">
    <w:abstractNumId w:val="38"/>
    <w:lvlOverride w:ilvl="0">
      <w:lvl w:ilvl="0">
        <w:start w:val="1"/>
        <w:numFmt w:val="lowerLetter"/>
        <w:lvlText w:val="%1)"/>
        <w:legacy w:legacy="1" w:legacySpace="0" w:legacyIndent="280"/>
        <w:lvlJc w:val="left"/>
        <w:rPr>
          <w:rFonts w:ascii="Arial" w:hAnsi="Arial" w:cs="Arial" w:hint="default"/>
        </w:rPr>
      </w:lvl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7"/>
  </w:num>
  <w:num w:numId="14">
    <w:abstractNumId w:val="20"/>
  </w:num>
  <w:num w:numId="15">
    <w:abstractNumId w:val="27"/>
  </w:num>
  <w:num w:numId="16">
    <w:abstractNumId w:val="31"/>
  </w:num>
  <w:num w:numId="17">
    <w:abstractNumId w:val="5"/>
  </w:num>
  <w:num w:numId="18">
    <w:abstractNumId w:val="37"/>
  </w:num>
  <w:num w:numId="19">
    <w:abstractNumId w:val="17"/>
  </w:num>
  <w:num w:numId="20">
    <w:abstractNumId w:val="12"/>
  </w:num>
  <w:num w:numId="21">
    <w:abstractNumId w:val="0"/>
  </w:num>
  <w:num w:numId="22">
    <w:abstractNumId w:val="24"/>
  </w:num>
  <w:num w:numId="23">
    <w:abstractNumId w:val="14"/>
  </w:num>
  <w:num w:numId="24">
    <w:abstractNumId w:val="18"/>
  </w:num>
  <w:num w:numId="25">
    <w:abstractNumId w:val="3"/>
  </w:num>
  <w:num w:numId="26">
    <w:abstractNumId w:val="6"/>
  </w:num>
  <w:num w:numId="27">
    <w:abstractNumId w:val="29"/>
  </w:num>
  <w:num w:numId="28">
    <w:abstractNumId w:val="19"/>
  </w:num>
  <w:num w:numId="29">
    <w:abstractNumId w:val="15"/>
  </w:num>
  <w:num w:numId="30">
    <w:abstractNumId w:val="21"/>
  </w:num>
  <w:num w:numId="31">
    <w:abstractNumId w:val="32"/>
  </w:num>
  <w:num w:numId="32">
    <w:abstractNumId w:val="9"/>
  </w:num>
  <w:num w:numId="33">
    <w:abstractNumId w:val="30"/>
  </w:num>
  <w:num w:numId="34">
    <w:abstractNumId w:val="36"/>
  </w:num>
  <w:num w:numId="35">
    <w:abstractNumId w:val="13"/>
  </w:num>
  <w:num w:numId="36">
    <w:abstractNumId w:val="10"/>
  </w:num>
  <w:num w:numId="37">
    <w:abstractNumId w:val="16"/>
  </w:num>
  <w:num w:numId="38">
    <w:abstractNumId w:val="11"/>
  </w:num>
  <w:num w:numId="39">
    <w:abstractNumId w:val="4"/>
  </w:num>
  <w:num w:numId="40">
    <w:abstractNumId w:val="2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2F"/>
    <w:rsid w:val="00002624"/>
    <w:rsid w:val="00006037"/>
    <w:rsid w:val="0001465A"/>
    <w:rsid w:val="00022D6C"/>
    <w:rsid w:val="00025801"/>
    <w:rsid w:val="00033195"/>
    <w:rsid w:val="00037C22"/>
    <w:rsid w:val="00062DD9"/>
    <w:rsid w:val="000720D6"/>
    <w:rsid w:val="0009171C"/>
    <w:rsid w:val="00093329"/>
    <w:rsid w:val="000A022D"/>
    <w:rsid w:val="000B1070"/>
    <w:rsid w:val="000B62A7"/>
    <w:rsid w:val="000F70A2"/>
    <w:rsid w:val="0010531B"/>
    <w:rsid w:val="00106937"/>
    <w:rsid w:val="001222AB"/>
    <w:rsid w:val="00126C22"/>
    <w:rsid w:val="00134DD9"/>
    <w:rsid w:val="001500CC"/>
    <w:rsid w:val="001728F2"/>
    <w:rsid w:val="00185467"/>
    <w:rsid w:val="001B4257"/>
    <w:rsid w:val="001C12F9"/>
    <w:rsid w:val="001C1CE7"/>
    <w:rsid w:val="001D7C5B"/>
    <w:rsid w:val="001F758E"/>
    <w:rsid w:val="00205533"/>
    <w:rsid w:val="0021067A"/>
    <w:rsid w:val="00211D38"/>
    <w:rsid w:val="0021398A"/>
    <w:rsid w:val="0022192B"/>
    <w:rsid w:val="0022337A"/>
    <w:rsid w:val="0022579D"/>
    <w:rsid w:val="0025709A"/>
    <w:rsid w:val="00261ACF"/>
    <w:rsid w:val="00271C87"/>
    <w:rsid w:val="00292536"/>
    <w:rsid w:val="00296F0F"/>
    <w:rsid w:val="002A1B10"/>
    <w:rsid w:val="002B5235"/>
    <w:rsid w:val="002E3206"/>
    <w:rsid w:val="002F61D3"/>
    <w:rsid w:val="0033067D"/>
    <w:rsid w:val="00332D0C"/>
    <w:rsid w:val="003444B9"/>
    <w:rsid w:val="003474D5"/>
    <w:rsid w:val="00357746"/>
    <w:rsid w:val="00364D72"/>
    <w:rsid w:val="003651D6"/>
    <w:rsid w:val="00393E28"/>
    <w:rsid w:val="003A3BB2"/>
    <w:rsid w:val="003D08D8"/>
    <w:rsid w:val="003E1151"/>
    <w:rsid w:val="003E3A72"/>
    <w:rsid w:val="003F40D5"/>
    <w:rsid w:val="00404557"/>
    <w:rsid w:val="0041099A"/>
    <w:rsid w:val="00422A2A"/>
    <w:rsid w:val="004348DA"/>
    <w:rsid w:val="00435012"/>
    <w:rsid w:val="0044029C"/>
    <w:rsid w:val="00456109"/>
    <w:rsid w:val="004668AD"/>
    <w:rsid w:val="004818F8"/>
    <w:rsid w:val="00481E58"/>
    <w:rsid w:val="004A0222"/>
    <w:rsid w:val="004A60C8"/>
    <w:rsid w:val="004A7030"/>
    <w:rsid w:val="004B1C3B"/>
    <w:rsid w:val="004D2D69"/>
    <w:rsid w:val="00501A14"/>
    <w:rsid w:val="005027AB"/>
    <w:rsid w:val="005158DB"/>
    <w:rsid w:val="00524D34"/>
    <w:rsid w:val="005633C3"/>
    <w:rsid w:val="005668CE"/>
    <w:rsid w:val="00575F35"/>
    <w:rsid w:val="00586D87"/>
    <w:rsid w:val="005967F1"/>
    <w:rsid w:val="005A01B2"/>
    <w:rsid w:val="005A2877"/>
    <w:rsid w:val="005A3869"/>
    <w:rsid w:val="005B1819"/>
    <w:rsid w:val="005D12B6"/>
    <w:rsid w:val="005E0929"/>
    <w:rsid w:val="005E0FB7"/>
    <w:rsid w:val="005E1662"/>
    <w:rsid w:val="005F5925"/>
    <w:rsid w:val="00630909"/>
    <w:rsid w:val="00632DAA"/>
    <w:rsid w:val="006374B6"/>
    <w:rsid w:val="006421AF"/>
    <w:rsid w:val="0064293E"/>
    <w:rsid w:val="006542F5"/>
    <w:rsid w:val="0065602A"/>
    <w:rsid w:val="00670BC8"/>
    <w:rsid w:val="00690D06"/>
    <w:rsid w:val="006A1371"/>
    <w:rsid w:val="006A3A62"/>
    <w:rsid w:val="006A5D2F"/>
    <w:rsid w:val="006B1168"/>
    <w:rsid w:val="006C1F6F"/>
    <w:rsid w:val="006C4BA6"/>
    <w:rsid w:val="006D646E"/>
    <w:rsid w:val="006E1799"/>
    <w:rsid w:val="00713EC1"/>
    <w:rsid w:val="007149EA"/>
    <w:rsid w:val="0074242C"/>
    <w:rsid w:val="00753016"/>
    <w:rsid w:val="007669F8"/>
    <w:rsid w:val="0077757A"/>
    <w:rsid w:val="007B33DD"/>
    <w:rsid w:val="007B37AE"/>
    <w:rsid w:val="007C019F"/>
    <w:rsid w:val="007E3A99"/>
    <w:rsid w:val="007E63F3"/>
    <w:rsid w:val="007F544B"/>
    <w:rsid w:val="007F64D3"/>
    <w:rsid w:val="007F76A9"/>
    <w:rsid w:val="0080496C"/>
    <w:rsid w:val="008071BD"/>
    <w:rsid w:val="008075D8"/>
    <w:rsid w:val="008175BF"/>
    <w:rsid w:val="00820D01"/>
    <w:rsid w:val="008250A7"/>
    <w:rsid w:val="0083556D"/>
    <w:rsid w:val="0083747C"/>
    <w:rsid w:val="00846C4D"/>
    <w:rsid w:val="008521FF"/>
    <w:rsid w:val="00860D83"/>
    <w:rsid w:val="00866BCB"/>
    <w:rsid w:val="008801E0"/>
    <w:rsid w:val="00881621"/>
    <w:rsid w:val="00881D0E"/>
    <w:rsid w:val="008844F0"/>
    <w:rsid w:val="00897A30"/>
    <w:rsid w:val="008B3607"/>
    <w:rsid w:val="008C4A3E"/>
    <w:rsid w:val="008D3F46"/>
    <w:rsid w:val="008E4467"/>
    <w:rsid w:val="008E7F86"/>
    <w:rsid w:val="008F17B7"/>
    <w:rsid w:val="0090584C"/>
    <w:rsid w:val="00921853"/>
    <w:rsid w:val="009254B0"/>
    <w:rsid w:val="009622E3"/>
    <w:rsid w:val="00970F25"/>
    <w:rsid w:val="009949A5"/>
    <w:rsid w:val="009A1C94"/>
    <w:rsid w:val="009A4845"/>
    <w:rsid w:val="009C382C"/>
    <w:rsid w:val="009D03EE"/>
    <w:rsid w:val="00A043C1"/>
    <w:rsid w:val="00A12870"/>
    <w:rsid w:val="00A25B58"/>
    <w:rsid w:val="00A3173E"/>
    <w:rsid w:val="00A3222A"/>
    <w:rsid w:val="00A61DF9"/>
    <w:rsid w:val="00A63E46"/>
    <w:rsid w:val="00A918E3"/>
    <w:rsid w:val="00A92099"/>
    <w:rsid w:val="00A960D5"/>
    <w:rsid w:val="00A97528"/>
    <w:rsid w:val="00A97E3C"/>
    <w:rsid w:val="00AA1DB1"/>
    <w:rsid w:val="00AA44E5"/>
    <w:rsid w:val="00AA456B"/>
    <w:rsid w:val="00AF0D12"/>
    <w:rsid w:val="00B20BAD"/>
    <w:rsid w:val="00B243FA"/>
    <w:rsid w:val="00B31AD3"/>
    <w:rsid w:val="00B338D8"/>
    <w:rsid w:val="00B359CC"/>
    <w:rsid w:val="00B466EC"/>
    <w:rsid w:val="00B75050"/>
    <w:rsid w:val="00B95CB3"/>
    <w:rsid w:val="00BA6F96"/>
    <w:rsid w:val="00BB38D7"/>
    <w:rsid w:val="00BB4742"/>
    <w:rsid w:val="00BD3B65"/>
    <w:rsid w:val="00BD4CE7"/>
    <w:rsid w:val="00BE3374"/>
    <w:rsid w:val="00BE4050"/>
    <w:rsid w:val="00BF2E01"/>
    <w:rsid w:val="00C176C9"/>
    <w:rsid w:val="00C2700A"/>
    <w:rsid w:val="00C27854"/>
    <w:rsid w:val="00C35F71"/>
    <w:rsid w:val="00C76B91"/>
    <w:rsid w:val="00C833DA"/>
    <w:rsid w:val="00C84814"/>
    <w:rsid w:val="00C93BA7"/>
    <w:rsid w:val="00C95E41"/>
    <w:rsid w:val="00CB631D"/>
    <w:rsid w:val="00CD7B5D"/>
    <w:rsid w:val="00CE2163"/>
    <w:rsid w:val="00CF13C2"/>
    <w:rsid w:val="00CF335A"/>
    <w:rsid w:val="00CF656A"/>
    <w:rsid w:val="00CF6869"/>
    <w:rsid w:val="00D02400"/>
    <w:rsid w:val="00D053E2"/>
    <w:rsid w:val="00D24DD5"/>
    <w:rsid w:val="00D32A73"/>
    <w:rsid w:val="00D42218"/>
    <w:rsid w:val="00D42306"/>
    <w:rsid w:val="00D80319"/>
    <w:rsid w:val="00D8155B"/>
    <w:rsid w:val="00D81588"/>
    <w:rsid w:val="00D831FF"/>
    <w:rsid w:val="00D9201E"/>
    <w:rsid w:val="00DA0A69"/>
    <w:rsid w:val="00DF5343"/>
    <w:rsid w:val="00E21DC4"/>
    <w:rsid w:val="00E2585B"/>
    <w:rsid w:val="00E260D3"/>
    <w:rsid w:val="00E27BB1"/>
    <w:rsid w:val="00E37C65"/>
    <w:rsid w:val="00E449E7"/>
    <w:rsid w:val="00E53190"/>
    <w:rsid w:val="00E5609E"/>
    <w:rsid w:val="00E66178"/>
    <w:rsid w:val="00E86FCC"/>
    <w:rsid w:val="00E9033D"/>
    <w:rsid w:val="00EB5B25"/>
    <w:rsid w:val="00EC6D88"/>
    <w:rsid w:val="00ED773A"/>
    <w:rsid w:val="00EE12D3"/>
    <w:rsid w:val="00EF3931"/>
    <w:rsid w:val="00F06BC4"/>
    <w:rsid w:val="00F3228E"/>
    <w:rsid w:val="00F3620F"/>
    <w:rsid w:val="00F65B69"/>
    <w:rsid w:val="00F81AA6"/>
    <w:rsid w:val="00F9308C"/>
    <w:rsid w:val="00F931CA"/>
    <w:rsid w:val="00FA3688"/>
    <w:rsid w:val="00FA47C9"/>
    <w:rsid w:val="00FA7610"/>
    <w:rsid w:val="00FB2D47"/>
    <w:rsid w:val="00FB6A6F"/>
    <w:rsid w:val="00FD495C"/>
    <w:rsid w:val="00FE1801"/>
    <w:rsid w:val="00FF3C11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E7D24"/>
  <w15:docId w15:val="{A277D93D-EA6A-4091-9508-E03577CF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178"/>
    <w:rPr>
      <w:sz w:val="24"/>
      <w:szCs w:val="24"/>
    </w:rPr>
  </w:style>
  <w:style w:type="paragraph" w:styleId="Balk2">
    <w:name w:val="heading 2"/>
    <w:basedOn w:val="Normal"/>
    <w:next w:val="Normal"/>
    <w:qFormat/>
    <w:rsid w:val="00656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6">
    <w:name w:val="heading 6"/>
    <w:basedOn w:val="Normal"/>
    <w:next w:val="Normal"/>
    <w:qFormat/>
    <w:rsid w:val="00404557"/>
    <w:pPr>
      <w:keepNext/>
      <w:jc w:val="center"/>
      <w:outlineLvl w:val="5"/>
    </w:pPr>
    <w:rPr>
      <w:b/>
      <w:bCs/>
      <w:sz w:val="18"/>
      <w:szCs w:val="20"/>
    </w:rPr>
  </w:style>
  <w:style w:type="paragraph" w:styleId="Balk8">
    <w:name w:val="heading 8"/>
    <w:basedOn w:val="Normal"/>
    <w:next w:val="Normal"/>
    <w:qFormat/>
    <w:rsid w:val="0025709A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0455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0455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04557"/>
  </w:style>
  <w:style w:type="paragraph" w:styleId="bekMetni">
    <w:name w:val="Block Text"/>
    <w:basedOn w:val="Normal"/>
    <w:rsid w:val="00404557"/>
    <w:pPr>
      <w:ind w:left="640" w:right="214" w:firstLine="425"/>
      <w:jc w:val="both"/>
    </w:pPr>
    <w:rPr>
      <w:sz w:val="22"/>
      <w:szCs w:val="20"/>
    </w:rPr>
  </w:style>
  <w:style w:type="paragraph" w:styleId="GvdeMetniGirintisi">
    <w:name w:val="Body Text Indent"/>
    <w:basedOn w:val="Normal"/>
    <w:rsid w:val="00404557"/>
    <w:pPr>
      <w:ind w:right="-28" w:firstLine="2520"/>
    </w:pPr>
    <w:rPr>
      <w:bCs/>
      <w:i/>
      <w:iCs/>
    </w:rPr>
  </w:style>
  <w:style w:type="paragraph" w:styleId="BalonMetni">
    <w:name w:val="Balloon Text"/>
    <w:basedOn w:val="Normal"/>
    <w:semiHidden/>
    <w:rsid w:val="00481E58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65602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65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5">
    <w:name w:val="toc 5"/>
    <w:basedOn w:val="Normal"/>
    <w:next w:val="Normal"/>
    <w:autoRedefine/>
    <w:rsid w:val="00F3228E"/>
    <w:pPr>
      <w:spacing w:line="360" w:lineRule="auto"/>
      <w:ind w:left="800"/>
    </w:pPr>
    <w:rPr>
      <w:rFonts w:ascii="Tahoma" w:hAnsi="Tahoma"/>
      <w:snapToGrid w:val="0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F322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292536"/>
    <w:pPr>
      <w:spacing w:after="120"/>
    </w:pPr>
  </w:style>
  <w:style w:type="character" w:customStyle="1" w:styleId="GvdeMetniChar">
    <w:name w:val="Gövde Metni Char"/>
    <w:link w:val="GvdeMetni"/>
    <w:rsid w:val="00292536"/>
    <w:rPr>
      <w:sz w:val="24"/>
      <w:szCs w:val="24"/>
    </w:rPr>
  </w:style>
  <w:style w:type="character" w:customStyle="1" w:styleId="AltBilgiChar">
    <w:name w:val="Alt Bilgi Char"/>
    <w:link w:val="AltBilgi"/>
    <w:uiPriority w:val="99"/>
    <w:rsid w:val="00FA47C9"/>
    <w:rPr>
      <w:sz w:val="24"/>
      <w:szCs w:val="24"/>
    </w:rPr>
  </w:style>
  <w:style w:type="character" w:styleId="Kpr">
    <w:name w:val="Hyperlink"/>
    <w:rsid w:val="001500CC"/>
    <w:rPr>
      <w:color w:val="0000FF"/>
      <w:u w:val="single"/>
    </w:rPr>
  </w:style>
  <w:style w:type="paragraph" w:styleId="GvdeMetni3">
    <w:name w:val="Body Text 3"/>
    <w:basedOn w:val="Normal"/>
    <w:link w:val="GvdeMetni3Char"/>
    <w:rsid w:val="00F06BC4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F06BC4"/>
    <w:rPr>
      <w:sz w:val="16"/>
      <w:szCs w:val="16"/>
    </w:rPr>
  </w:style>
  <w:style w:type="paragraph" w:styleId="GvdeMetni2">
    <w:name w:val="Body Text 2"/>
    <w:basedOn w:val="Normal"/>
    <w:link w:val="GvdeMetni2Char"/>
    <w:rsid w:val="009A1C94"/>
    <w:pPr>
      <w:spacing w:after="120" w:line="480" w:lineRule="auto"/>
    </w:pPr>
  </w:style>
  <w:style w:type="character" w:customStyle="1" w:styleId="GvdeMetni2Char">
    <w:name w:val="Gövde Metni 2 Char"/>
    <w:link w:val="GvdeMetni2"/>
    <w:rsid w:val="009A1C94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7B37AE"/>
    <w:pPr>
      <w:spacing w:after="120" w:line="360" w:lineRule="auto"/>
      <w:ind w:left="283"/>
    </w:pPr>
    <w:rPr>
      <w:rFonts w:ascii="Tahoma" w:hAnsi="Tahoma"/>
      <w:snapToGrid w:val="0"/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7B37AE"/>
    <w:rPr>
      <w:rFonts w:ascii="Tahoma" w:hAnsi="Tahoma"/>
      <w:snapToGrid/>
      <w:sz w:val="16"/>
      <w:szCs w:val="16"/>
    </w:rPr>
  </w:style>
  <w:style w:type="paragraph" w:styleId="GvdeMetniGirintisi2">
    <w:name w:val="Body Text Indent 2"/>
    <w:basedOn w:val="Normal"/>
    <w:link w:val="GvdeMetniGirintisi2Char"/>
    <w:rsid w:val="006542F5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6542F5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633C3"/>
    <w:pPr>
      <w:ind w:left="708"/>
    </w:pPr>
  </w:style>
  <w:style w:type="paragraph" w:customStyle="1" w:styleId="ecmsonormal">
    <w:name w:val="ec_msonormal"/>
    <w:basedOn w:val="Normal"/>
    <w:rsid w:val="007C019F"/>
    <w:pPr>
      <w:spacing w:after="324"/>
    </w:pPr>
  </w:style>
  <w:style w:type="character" w:customStyle="1" w:styleId="stBilgiChar">
    <w:name w:val="Üst Bilgi Char"/>
    <w:link w:val="stBilgi"/>
    <w:rsid w:val="005027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B238-1994-481D-ABA6-25857E1E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yem05</dc:creator>
  <cp:lastModifiedBy>Ahl_Rafineri01</cp:lastModifiedBy>
  <cp:revision>22</cp:revision>
  <cp:lastPrinted>2017-10-24T13:18:00Z</cp:lastPrinted>
  <dcterms:created xsi:type="dcterms:W3CDTF">2023-01-17T09:10:00Z</dcterms:created>
  <dcterms:modified xsi:type="dcterms:W3CDTF">2023-04-17T08:24:00Z</dcterms:modified>
</cp:coreProperties>
</file>